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AD9C1" w14:textId="022E88A6" w:rsidR="00F32153" w:rsidRPr="00091962" w:rsidRDefault="00F32153" w:rsidP="00F32153">
      <w:pPr>
        <w:pStyle w:val="Heading1"/>
        <w:keepNext w:val="0"/>
        <w:keepLines w:val="0"/>
        <w:widowControl/>
        <w:pBdr>
          <w:bottom w:val="single" w:sz="12" w:space="1" w:color="0067AC"/>
        </w:pBdr>
        <w:tabs>
          <w:tab w:val="right" w:pos="10800"/>
        </w:tabs>
        <w:autoSpaceDE/>
        <w:autoSpaceDN/>
        <w:spacing w:before="240" w:after="360"/>
        <w:rPr>
          <w:rFonts w:ascii="Aptos" w:hAnsi="Aptos"/>
          <w:b/>
          <w:bCs/>
          <w:color w:val="auto"/>
        </w:rPr>
      </w:pPr>
      <w:bookmarkStart w:id="0" w:name="_Toc130980538"/>
      <w:bookmarkStart w:id="1" w:name="_Toc200438170"/>
      <w:bookmarkStart w:id="2" w:name="_Toc126304997"/>
      <w:r w:rsidRPr="00091962">
        <w:rPr>
          <w:rFonts w:ascii="Aptos" w:hAnsi="Aptos"/>
          <w:b/>
          <w:bCs/>
          <w:color w:val="auto"/>
        </w:rPr>
        <w:t xml:space="preserve">SCHEDULE </w:t>
      </w:r>
      <w:r w:rsidR="001F2D61" w:rsidRPr="00091962">
        <w:rPr>
          <w:rFonts w:ascii="Aptos" w:hAnsi="Aptos"/>
          <w:b/>
          <w:bCs/>
          <w:color w:val="auto"/>
        </w:rPr>
        <w:t>E</w:t>
      </w:r>
      <w:r w:rsidRPr="00091962">
        <w:rPr>
          <w:rFonts w:ascii="Aptos" w:hAnsi="Aptos"/>
          <w:b/>
          <w:bCs/>
          <w:color w:val="auto"/>
        </w:rPr>
        <w:t xml:space="preserve"> – </w:t>
      </w:r>
      <w:bookmarkEnd w:id="0"/>
      <w:bookmarkEnd w:id="1"/>
      <w:r w:rsidR="001F2D61" w:rsidRPr="00091962">
        <w:rPr>
          <w:rFonts w:ascii="Aptos" w:hAnsi="Aptos"/>
          <w:b/>
          <w:bCs/>
          <w:color w:val="auto"/>
        </w:rPr>
        <w:t>REPORTING REQUIREMENTS</w:t>
      </w:r>
    </w:p>
    <w:p w14:paraId="2E1070C5" w14:textId="162F78D2" w:rsidR="00F32153" w:rsidRPr="00091962" w:rsidRDefault="00F32153" w:rsidP="00F32153">
      <w:pPr>
        <w:pStyle w:val="BodyText"/>
        <w:spacing w:line="207" w:lineRule="exact"/>
        <w:ind w:left="651" w:right="514"/>
        <w:jc w:val="center"/>
        <w:rPr>
          <w:rFonts w:ascii="Aptos" w:hAnsi="Aptos"/>
          <w:b/>
          <w:bCs/>
          <w:sz w:val="22"/>
          <w:szCs w:val="22"/>
        </w:rPr>
      </w:pPr>
      <w:r w:rsidRPr="00091962">
        <w:rPr>
          <w:rFonts w:ascii="Aptos" w:hAnsi="Aptos"/>
          <w:b/>
          <w:bCs/>
          <w:sz w:val="22"/>
          <w:szCs w:val="22"/>
        </w:rPr>
        <w:t>Request for Proposal No. 250000002670</w:t>
      </w:r>
    </w:p>
    <w:p w14:paraId="47C2FD1F" w14:textId="77777777" w:rsidR="00F32153" w:rsidRPr="00091962" w:rsidRDefault="00F32153" w:rsidP="00F32153">
      <w:pPr>
        <w:pStyle w:val="BodyText"/>
        <w:spacing w:after="240"/>
        <w:ind w:left="651" w:right="518"/>
        <w:jc w:val="center"/>
        <w:rPr>
          <w:rFonts w:ascii="Aptos" w:hAnsi="Aptos"/>
          <w:b/>
          <w:bCs/>
          <w:sz w:val="22"/>
          <w:szCs w:val="22"/>
        </w:rPr>
      </w:pPr>
      <w:r w:rsidRPr="00091962">
        <w:rPr>
          <w:rFonts w:ascii="Aptos" w:hAnsi="Aptos"/>
          <w:b/>
          <w:bCs/>
          <w:sz w:val="22"/>
          <w:szCs w:val="22"/>
        </w:rPr>
        <w:t>Prepaid</w:t>
      </w:r>
      <w:r w:rsidRPr="00091962">
        <w:rPr>
          <w:rFonts w:ascii="Aptos" w:hAnsi="Aptos"/>
          <w:b/>
          <w:bCs/>
          <w:spacing w:val="-6"/>
          <w:sz w:val="22"/>
          <w:szCs w:val="22"/>
        </w:rPr>
        <w:t xml:space="preserve"> </w:t>
      </w:r>
      <w:r w:rsidRPr="00091962">
        <w:rPr>
          <w:rFonts w:ascii="Aptos" w:hAnsi="Aptos"/>
          <w:b/>
          <w:bCs/>
          <w:sz w:val="22"/>
          <w:szCs w:val="22"/>
        </w:rPr>
        <w:t>Inpatient Health</w:t>
      </w:r>
      <w:r w:rsidRPr="00091962">
        <w:rPr>
          <w:rFonts w:ascii="Aptos" w:hAnsi="Aptos"/>
          <w:b/>
          <w:bCs/>
          <w:spacing w:val="-1"/>
          <w:sz w:val="22"/>
          <w:szCs w:val="22"/>
        </w:rPr>
        <w:t xml:space="preserve"> </w:t>
      </w:r>
      <w:r w:rsidRPr="00091962">
        <w:rPr>
          <w:rFonts w:ascii="Aptos" w:hAnsi="Aptos"/>
          <w:b/>
          <w:bCs/>
          <w:sz w:val="22"/>
          <w:szCs w:val="22"/>
        </w:rPr>
        <w:t>Plan</w:t>
      </w:r>
      <w:r w:rsidRPr="00091962">
        <w:rPr>
          <w:rFonts w:ascii="Aptos" w:hAnsi="Aptos"/>
          <w:b/>
          <w:bCs/>
          <w:spacing w:val="-1"/>
          <w:sz w:val="22"/>
          <w:szCs w:val="22"/>
        </w:rPr>
        <w:t xml:space="preserve"> </w:t>
      </w:r>
      <w:r w:rsidRPr="00091962">
        <w:rPr>
          <w:rFonts w:ascii="Aptos" w:hAnsi="Aptos"/>
          <w:b/>
          <w:bCs/>
          <w:sz w:val="22"/>
          <w:szCs w:val="22"/>
        </w:rPr>
        <w:t>(PIHP)</w:t>
      </w:r>
    </w:p>
    <w:p w14:paraId="79305512" w14:textId="77777777" w:rsidR="001F2D61" w:rsidRPr="00091962" w:rsidRDefault="001F2D61" w:rsidP="00091962">
      <w:pPr>
        <w:ind w:left="-450" w:right="-720" w:firstLine="360"/>
        <w:textAlignment w:val="baseline"/>
        <w:rPr>
          <w:rFonts w:ascii="Aptos" w:eastAsia="Times New Roman" w:hAnsi="Aptos"/>
          <w:b/>
          <w:bCs/>
          <w:u w:val="single"/>
        </w:rPr>
      </w:pPr>
      <w:r w:rsidRPr="00091962">
        <w:rPr>
          <w:rFonts w:ascii="Aptos" w:eastAsia="Times New Roman" w:hAnsi="Aptos"/>
          <w:b/>
          <w:bCs/>
          <w:u w:val="single"/>
        </w:rPr>
        <w:t>FINANCIAL PLANNING, REPORTING AND SETTLEMENT</w:t>
      </w:r>
    </w:p>
    <w:p w14:paraId="4E3C9E02" w14:textId="77777777" w:rsidR="001F2D61" w:rsidRPr="00091962" w:rsidRDefault="001F2D61" w:rsidP="001F2D61">
      <w:pPr>
        <w:ind w:right="60"/>
        <w:jc w:val="center"/>
        <w:textAlignment w:val="baseline"/>
        <w:rPr>
          <w:rFonts w:ascii="Aptos" w:eastAsia="Times New Roman" w:hAnsi="Aptos"/>
        </w:rPr>
      </w:pPr>
    </w:p>
    <w:p w14:paraId="0B4A7986" w14:textId="7CBEAC82" w:rsidR="00A824E6" w:rsidRPr="00975F4C" w:rsidRDefault="00A824E6" w:rsidP="00A824E6">
      <w:pPr>
        <w:ind w:left="-90" w:right="70"/>
        <w:rPr>
          <w:rFonts w:ascii="Aptos" w:hAnsi="Aptos"/>
        </w:rPr>
      </w:pPr>
      <w:r w:rsidRPr="00975F4C">
        <w:rPr>
          <w:rFonts w:ascii="Aptos" w:hAnsi="Aptos"/>
        </w:rPr>
        <w:t>For items whose “Due Dates” fall on Saturdays, Sundays, or State of Michigan Holidays, the established</w:t>
      </w:r>
      <w:r w:rsidR="004B01C9" w:rsidRPr="00975F4C">
        <w:rPr>
          <w:rFonts w:ascii="Aptos" w:hAnsi="Aptos"/>
        </w:rPr>
        <w:t xml:space="preserve">” </w:t>
      </w:r>
      <w:r w:rsidRPr="00975F4C">
        <w:rPr>
          <w:rFonts w:ascii="Aptos" w:hAnsi="Aptos"/>
        </w:rPr>
        <w:t xml:space="preserve">Due Date” is the next business day (non-weekend or State of Michigan Holiday) following the stated “Due Date.” </w:t>
      </w:r>
    </w:p>
    <w:p w14:paraId="4324BE34" w14:textId="77777777" w:rsidR="00A824E6" w:rsidRPr="00975F4C" w:rsidRDefault="00A824E6" w:rsidP="00A824E6">
      <w:pPr>
        <w:ind w:left="-90" w:right="70"/>
        <w:rPr>
          <w:rFonts w:ascii="Aptos" w:hAnsi="Aptos"/>
        </w:rPr>
      </w:pPr>
      <w:r w:rsidRPr="00975F4C">
        <w:rPr>
          <w:rFonts w:ascii="Aptos" w:hAnsi="Aptos"/>
        </w:rPr>
        <w:t xml:space="preserve"> </w:t>
      </w:r>
    </w:p>
    <w:p w14:paraId="73A1B764" w14:textId="77777777" w:rsidR="00A824E6" w:rsidRPr="00975F4C" w:rsidRDefault="00A824E6" w:rsidP="00A824E6">
      <w:pPr>
        <w:ind w:left="-90" w:right="70"/>
        <w:rPr>
          <w:rFonts w:ascii="Aptos" w:hAnsi="Aptos"/>
        </w:rPr>
      </w:pPr>
      <w:r w:rsidRPr="00975F4C">
        <w:rPr>
          <w:rFonts w:ascii="Aptos" w:hAnsi="Aptos"/>
        </w:rPr>
        <w:t>Submissions are due into the “Reporting Mailbox” by Midnight on the established “Due Dates”.</w:t>
      </w:r>
    </w:p>
    <w:p w14:paraId="1E0563C0" w14:textId="77777777" w:rsidR="00A824E6" w:rsidRPr="00975F4C" w:rsidRDefault="00A824E6" w:rsidP="00A824E6">
      <w:pPr>
        <w:ind w:left="-90" w:right="70"/>
        <w:rPr>
          <w:rFonts w:ascii="Aptos" w:hAnsi="Aptos"/>
        </w:rPr>
      </w:pPr>
      <w:r w:rsidRPr="00975F4C">
        <w:rPr>
          <w:rFonts w:ascii="Aptos" w:hAnsi="Aptos"/>
        </w:rPr>
        <w:t xml:space="preserve"> </w:t>
      </w:r>
    </w:p>
    <w:p w14:paraId="4FD0904B" w14:textId="77777777" w:rsidR="00A824E6" w:rsidRPr="00975F4C" w:rsidRDefault="00A824E6" w:rsidP="00A824E6">
      <w:pPr>
        <w:ind w:left="-90" w:right="70"/>
        <w:rPr>
          <w:rFonts w:ascii="Aptos" w:hAnsi="Aptos"/>
        </w:rPr>
      </w:pPr>
      <w:r w:rsidRPr="00975F4C">
        <w:rPr>
          <w:rFonts w:ascii="Aptos" w:hAnsi="Aptos"/>
        </w:rPr>
        <w:t xml:space="preserve">Acceptance of the Report Submission as being “received” into the “Reporting Mailbox” does NOT imply MDHHS’ acceptance or approval regarding the timeliness of the submission, or content of the submission document.  </w:t>
      </w:r>
    </w:p>
    <w:p w14:paraId="0F3C7B65" w14:textId="77777777" w:rsidR="00A824E6" w:rsidRPr="00975F4C" w:rsidRDefault="00A824E6" w:rsidP="00A824E6">
      <w:pPr>
        <w:ind w:left="-90" w:right="70"/>
        <w:rPr>
          <w:rFonts w:ascii="Aptos" w:hAnsi="Aptos"/>
        </w:rPr>
      </w:pPr>
      <w:r w:rsidRPr="00975F4C">
        <w:rPr>
          <w:rFonts w:ascii="Aptos" w:hAnsi="Aptos"/>
        </w:rPr>
        <w:t xml:space="preserve"> </w:t>
      </w:r>
    </w:p>
    <w:p w14:paraId="1E56859E" w14:textId="77777777" w:rsidR="00A824E6" w:rsidRPr="00975F4C" w:rsidRDefault="00A824E6" w:rsidP="00A824E6">
      <w:pPr>
        <w:ind w:left="-90" w:right="70"/>
        <w:rPr>
          <w:rFonts w:ascii="Aptos" w:hAnsi="Aptos"/>
        </w:rPr>
      </w:pPr>
      <w:r w:rsidRPr="00975F4C">
        <w:rPr>
          <w:rFonts w:ascii="Aptos" w:hAnsi="Aptos"/>
        </w:rPr>
        <w:t>Individual requests to MDHHS for submission “Due Date” extensions are considered by MDHHS on a case-by-case basis, at MDHHS’ sole discretion, and are considered “Not Approved” by MDHHS unless and until such requests are approved/granted affirmatively in writing by MDHHS.</w:t>
      </w:r>
    </w:p>
    <w:p w14:paraId="7850D384" w14:textId="77777777" w:rsidR="00A824E6" w:rsidRPr="00975F4C" w:rsidRDefault="00A824E6" w:rsidP="00A824E6">
      <w:pPr>
        <w:ind w:left="-90" w:right="70"/>
        <w:rPr>
          <w:rFonts w:ascii="Aptos" w:hAnsi="Aptos"/>
        </w:rPr>
      </w:pPr>
      <w:r w:rsidRPr="00975F4C">
        <w:rPr>
          <w:rFonts w:ascii="Aptos" w:hAnsi="Aptos"/>
        </w:rPr>
        <w:t xml:space="preserve"> </w:t>
      </w:r>
    </w:p>
    <w:p w14:paraId="4FCF55FB" w14:textId="77777777" w:rsidR="00A824E6" w:rsidRPr="00975F4C" w:rsidRDefault="00A824E6" w:rsidP="00A824E6">
      <w:pPr>
        <w:ind w:left="-90" w:right="70"/>
        <w:rPr>
          <w:rFonts w:ascii="Aptos" w:hAnsi="Aptos"/>
        </w:rPr>
      </w:pPr>
      <w:r w:rsidRPr="00975F4C">
        <w:rPr>
          <w:rFonts w:ascii="Aptos" w:hAnsi="Aptos"/>
        </w:rPr>
        <w:t>Submissions which are received into the named “Reporting Mailbox” after the established “Due Date” are considered “late” unless an extension has been approved/granted by MDHHS, OR MDHHS has deemed the submission acceptable, at MDHHS’ sole discretion.</w:t>
      </w:r>
    </w:p>
    <w:p w14:paraId="60224EBB" w14:textId="77777777" w:rsidR="00A824E6" w:rsidRPr="00975F4C" w:rsidRDefault="00A824E6" w:rsidP="00A824E6">
      <w:pPr>
        <w:ind w:left="-90" w:right="70"/>
        <w:rPr>
          <w:rFonts w:ascii="Aptos" w:hAnsi="Aptos"/>
        </w:rPr>
      </w:pPr>
      <w:r w:rsidRPr="00975F4C">
        <w:rPr>
          <w:rFonts w:ascii="Aptos" w:hAnsi="Aptos"/>
        </w:rPr>
        <w:t xml:space="preserve"> </w:t>
      </w:r>
    </w:p>
    <w:p w14:paraId="1F333FE4" w14:textId="77777777" w:rsidR="00A824E6" w:rsidRPr="00975F4C" w:rsidRDefault="00A824E6" w:rsidP="00A824E6">
      <w:pPr>
        <w:ind w:left="-90" w:right="70"/>
        <w:rPr>
          <w:rFonts w:ascii="Aptos" w:hAnsi="Aptos"/>
        </w:rPr>
      </w:pPr>
      <w:r w:rsidRPr="00975F4C">
        <w:rPr>
          <w:rFonts w:ascii="Aptos" w:hAnsi="Aptos"/>
        </w:rPr>
        <w:t>Submissions which are considered “late” due to untimely submission are also deemed “late” for purposes of determining PIHP eligibility for Contractor Performance Bonus Payments.</w:t>
      </w:r>
      <w:r w:rsidRPr="00975F4C">
        <w:rPr>
          <w:rFonts w:ascii="Aptos" w:eastAsia="Calibri" w:hAnsi="Aptos"/>
        </w:rPr>
        <w:t xml:space="preserve"> </w:t>
      </w:r>
    </w:p>
    <w:p w14:paraId="0C26CD25" w14:textId="77777777" w:rsidR="00A824E6" w:rsidRPr="00975F4C" w:rsidRDefault="00A824E6" w:rsidP="00A824E6">
      <w:pPr>
        <w:ind w:left="-90" w:right="70"/>
        <w:rPr>
          <w:rFonts w:ascii="Aptos" w:hAnsi="Aptos"/>
        </w:rPr>
      </w:pPr>
      <w:r w:rsidRPr="00975F4C">
        <w:rPr>
          <w:rFonts w:ascii="Aptos" w:hAnsi="Aptos"/>
        </w:rPr>
        <w:t xml:space="preserve"> </w:t>
      </w:r>
    </w:p>
    <w:p w14:paraId="4798CA93" w14:textId="77777777" w:rsidR="00A824E6" w:rsidRPr="00975F4C" w:rsidRDefault="00A824E6" w:rsidP="00A824E6">
      <w:pPr>
        <w:ind w:left="-90" w:right="70"/>
        <w:rPr>
          <w:rFonts w:ascii="Aptos" w:hAnsi="Aptos"/>
        </w:rPr>
      </w:pPr>
      <w:r w:rsidRPr="00975F4C">
        <w:rPr>
          <w:rFonts w:ascii="Aptos" w:hAnsi="Aptos"/>
        </w:rPr>
        <w:t xml:space="preserve">MDHHS reserves the right to review the content of any submitted report, and reject the submission for any reason, at MDHHS’ sole discretion. </w:t>
      </w:r>
    </w:p>
    <w:p w14:paraId="4BA043D7" w14:textId="77777777" w:rsidR="00A824E6" w:rsidRPr="00975F4C" w:rsidRDefault="00A824E6" w:rsidP="00A824E6">
      <w:pPr>
        <w:ind w:left="-90" w:right="70"/>
        <w:rPr>
          <w:rFonts w:ascii="Aptos" w:hAnsi="Aptos"/>
        </w:rPr>
      </w:pPr>
      <w:r w:rsidRPr="00975F4C">
        <w:rPr>
          <w:rFonts w:ascii="Aptos" w:hAnsi="Aptos"/>
        </w:rPr>
        <w:t xml:space="preserve"> </w:t>
      </w:r>
    </w:p>
    <w:p w14:paraId="5E577229" w14:textId="77777777" w:rsidR="00A824E6" w:rsidRPr="00975F4C" w:rsidRDefault="00A824E6" w:rsidP="00A824E6">
      <w:pPr>
        <w:ind w:left="-90" w:right="70"/>
        <w:rPr>
          <w:rFonts w:ascii="Aptos" w:hAnsi="Aptos"/>
        </w:rPr>
      </w:pPr>
      <w:r w:rsidRPr="00975F4C">
        <w:rPr>
          <w:rFonts w:ascii="Aptos" w:hAnsi="Aptos"/>
        </w:rPr>
        <w:t>Rejected submissions are not considered “accepted” by MDHHS, and may be returned to the Contractor, with corrections requested, for subsequent re-submission to MDHHS.  MDHHS reserves the right to consider rejected reports “late” for purposes of determining PIHP eligibility for Contractor Performance Bonus Payments.</w:t>
      </w:r>
    </w:p>
    <w:p w14:paraId="5BC36DAD" w14:textId="0C49921D" w:rsidR="00A824E6" w:rsidRPr="00975F4C" w:rsidRDefault="00A824E6" w:rsidP="00A824E6">
      <w:pPr>
        <w:ind w:left="-90" w:right="70"/>
        <w:rPr>
          <w:rFonts w:ascii="Aptos" w:hAnsi="Aptos"/>
        </w:rPr>
      </w:pPr>
      <w:r w:rsidRPr="00975F4C">
        <w:rPr>
          <w:rFonts w:ascii="Aptos" w:hAnsi="Aptos"/>
        </w:rPr>
        <w:t>MDHHS reserves the right to consider previously</w:t>
      </w:r>
      <w:r w:rsidR="004B01C9" w:rsidRPr="00975F4C">
        <w:rPr>
          <w:rFonts w:ascii="Aptos" w:hAnsi="Aptos"/>
        </w:rPr>
        <w:t xml:space="preserve"> </w:t>
      </w:r>
      <w:r w:rsidRPr="00975F4C">
        <w:rPr>
          <w:rFonts w:ascii="Aptos" w:hAnsi="Aptos"/>
        </w:rPr>
        <w:t>rejected reports that are re-submitted/accepted after the established due date, “late” for purposes of determining PIHP eligibility for Contractor Performance Bonus Payments.</w:t>
      </w:r>
    </w:p>
    <w:p w14:paraId="5308E007" w14:textId="39ECF0B0" w:rsidR="001F2D61" w:rsidRPr="00091962" w:rsidRDefault="001F2D61" w:rsidP="001F2D61">
      <w:pPr>
        <w:ind w:left="-90" w:right="70"/>
        <w:rPr>
          <w:rFonts w:ascii="Aptos" w:hAnsi="Aptos"/>
        </w:rPr>
      </w:pPr>
    </w:p>
    <w:p w14:paraId="168744F7" w14:textId="6FDD181C" w:rsidR="001F2D61" w:rsidRPr="00091962" w:rsidRDefault="001F2D61" w:rsidP="001F2D61">
      <w:pPr>
        <w:ind w:left="-90" w:right="70"/>
        <w:rPr>
          <w:rFonts w:ascii="Aptos" w:hAnsi="Aptos"/>
        </w:rPr>
      </w:pPr>
      <w:r w:rsidRPr="00091962">
        <w:rPr>
          <w:rFonts w:ascii="Aptos" w:hAnsi="Aptos"/>
        </w:rPr>
        <w:t xml:space="preserve">Mental Health and Substance Use Disorder (Non- Medicaid) Reporting Requirements, which includes forms, instructions, and other essential resources, are located on the MDHHS website at: </w:t>
      </w:r>
      <w:hyperlink r:id="rId10">
        <w:r w:rsidRPr="00975F4C">
          <w:rPr>
            <w:rStyle w:val="Hyperlink"/>
            <w:rFonts w:ascii="Aptos" w:hAnsi="Aptos"/>
            <w:color w:val="auto"/>
            <w:u w:val="none"/>
          </w:rPr>
          <w:t>https://www.michigan.gov/mdhhs/keep- mi- healthy/</w:t>
        </w:r>
        <w:proofErr w:type="spellStart"/>
        <w:r w:rsidRPr="00975F4C">
          <w:rPr>
            <w:rStyle w:val="Hyperlink"/>
            <w:rFonts w:ascii="Aptos" w:hAnsi="Aptos"/>
            <w:color w:val="auto"/>
            <w:u w:val="none"/>
          </w:rPr>
          <w:t>mentalhealth</w:t>
        </w:r>
        <w:proofErr w:type="spellEnd"/>
        <w:r w:rsidRPr="00975F4C">
          <w:rPr>
            <w:rStyle w:val="Hyperlink"/>
            <w:rFonts w:ascii="Aptos" w:hAnsi="Aptos"/>
            <w:color w:val="auto"/>
            <w:u w:val="none"/>
          </w:rPr>
          <w:t>/reporting</w:t>
        </w:r>
      </w:hyperlink>
      <w:r w:rsidRPr="00975F4C">
        <w:rPr>
          <w:rFonts w:ascii="Aptos" w:hAnsi="Aptos"/>
        </w:rPr>
        <w:t xml:space="preserve">. </w:t>
      </w:r>
      <w:r w:rsidR="00A824E6" w:rsidRPr="00975F4C">
        <w:rPr>
          <w:rFonts w:ascii="Aptos" w:hAnsi="Aptos"/>
        </w:rPr>
        <w:t xml:space="preserve">All policies, guidelines, standards, technical requirements, instructions, processes, and other documents listed on the MDHHS Reporting Requirements website are an extension of this contract and must </w:t>
      </w:r>
      <w:r w:rsidR="00A824E6" w:rsidRPr="00975F4C">
        <w:rPr>
          <w:rFonts w:ascii="Aptos" w:hAnsi="Aptos"/>
        </w:rPr>
        <w:lastRenderedPageBreak/>
        <w:t>be adhered to by Contractor. MDHHS reserves the right to modify the materials on the MDHHS Reporting Requirements.</w:t>
      </w:r>
    </w:p>
    <w:p w14:paraId="5E6D68BB" w14:textId="77777777" w:rsidR="001F2D61" w:rsidRPr="00091962" w:rsidRDefault="001F2D61" w:rsidP="001F2D61">
      <w:pPr>
        <w:ind w:left="-90" w:right="70"/>
        <w:rPr>
          <w:rFonts w:ascii="Aptos" w:eastAsia="Times New Roman" w:hAnsi="Aptos"/>
          <w:color w:val="0F4761" w:themeColor="accent1" w:themeShade="BF"/>
          <w:u w:val="single"/>
        </w:rPr>
      </w:pPr>
    </w:p>
    <w:p w14:paraId="2657C632" w14:textId="77777777" w:rsidR="001F2D61" w:rsidRPr="00091962" w:rsidRDefault="001F2D61" w:rsidP="001F2D61">
      <w:pPr>
        <w:ind w:left="-90" w:right="70"/>
        <w:textAlignment w:val="baseline"/>
        <w:rPr>
          <w:rFonts w:ascii="Aptos" w:eastAsia="Times New Roman" w:hAnsi="Aptos"/>
        </w:rPr>
      </w:pPr>
      <w:r w:rsidRPr="00091962">
        <w:rPr>
          <w:rFonts w:ascii="Aptos" w:eastAsia="Times New Roman" w:hAnsi="Aptos"/>
          <w:color w:val="0000FF"/>
        </w:rPr>
        <w:t> </w:t>
      </w:r>
    </w:p>
    <w:tbl>
      <w:tblPr>
        <w:tblW w:w="10574" w:type="dxa"/>
        <w:tblInd w:w="-864"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508"/>
        <w:gridCol w:w="2636"/>
        <w:gridCol w:w="2387"/>
        <w:gridCol w:w="4043"/>
      </w:tblGrid>
      <w:tr w:rsidR="001F2D61" w:rsidRPr="00091962" w14:paraId="5C79CB53" w14:textId="77777777" w:rsidTr="00091962">
        <w:trPr>
          <w:trHeight w:val="720"/>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vAlign w:val="center"/>
          </w:tcPr>
          <w:p w14:paraId="105B3419" w14:textId="77777777" w:rsidR="001F2D61" w:rsidRPr="00091962" w:rsidRDefault="001F2D61" w:rsidP="009E249B">
            <w:pPr>
              <w:ind w:right="15"/>
              <w:jc w:val="center"/>
              <w:rPr>
                <w:rFonts w:ascii="Aptos" w:hAnsi="Aptos"/>
              </w:rPr>
            </w:pPr>
            <w:r w:rsidRPr="00091962">
              <w:rPr>
                <w:rFonts w:ascii="Aptos" w:hAnsi="Aptos"/>
                <w:b/>
                <w:bCs/>
                <w:color w:val="000000" w:themeColor="text1"/>
              </w:rPr>
              <w:t xml:space="preserve"> Due Date</w:t>
            </w:r>
            <w:r w:rsidRPr="00091962">
              <w:rPr>
                <w:rFonts w:ascii="Aptos" w:hAnsi="Aptos"/>
                <w:color w:val="000000" w:themeColor="text1"/>
              </w:rPr>
              <w:t xml:space="preserve">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vAlign w:val="center"/>
          </w:tcPr>
          <w:p w14:paraId="15EA64F2" w14:textId="77777777" w:rsidR="001F2D61" w:rsidRPr="00091962" w:rsidRDefault="001F2D61" w:rsidP="009E249B">
            <w:pPr>
              <w:ind w:right="15"/>
              <w:jc w:val="center"/>
              <w:rPr>
                <w:rFonts w:ascii="Aptos" w:hAnsi="Aptos"/>
              </w:rPr>
            </w:pPr>
            <w:r w:rsidRPr="00091962">
              <w:rPr>
                <w:rFonts w:ascii="Aptos" w:hAnsi="Aptos"/>
                <w:b/>
                <w:bCs/>
                <w:color w:val="000000" w:themeColor="text1"/>
              </w:rPr>
              <w:t>Report Title</w:t>
            </w:r>
            <w:r w:rsidRPr="00091962">
              <w:rPr>
                <w:rFonts w:ascii="Aptos" w:hAnsi="Aptos"/>
                <w:color w:val="000000" w:themeColor="text1"/>
              </w:rPr>
              <w:t xml:space="preserve">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vAlign w:val="center"/>
          </w:tcPr>
          <w:p w14:paraId="5C2F64CA" w14:textId="77777777" w:rsidR="001F2D61" w:rsidRPr="00091962" w:rsidRDefault="001F2D61" w:rsidP="009E249B">
            <w:pPr>
              <w:ind w:right="15"/>
              <w:jc w:val="center"/>
              <w:rPr>
                <w:rFonts w:ascii="Aptos" w:hAnsi="Aptos"/>
              </w:rPr>
            </w:pPr>
            <w:r w:rsidRPr="00091962">
              <w:rPr>
                <w:rFonts w:ascii="Aptos" w:hAnsi="Aptos"/>
                <w:b/>
                <w:bCs/>
                <w:color w:val="000000" w:themeColor="text1"/>
              </w:rPr>
              <w:t>Report Period</w:t>
            </w:r>
            <w:r w:rsidRPr="00091962">
              <w:rPr>
                <w:rFonts w:ascii="Aptos" w:hAnsi="Aptos"/>
                <w:color w:val="000000" w:themeColor="text1"/>
              </w:rPr>
              <w:t xml:space="preserve">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vAlign w:val="center"/>
          </w:tcPr>
          <w:p w14:paraId="213A8129" w14:textId="77777777" w:rsidR="001F2D61" w:rsidRPr="00091962" w:rsidRDefault="001F2D61" w:rsidP="009E249B">
            <w:pPr>
              <w:ind w:right="15"/>
              <w:jc w:val="center"/>
              <w:rPr>
                <w:rFonts w:ascii="Aptos" w:hAnsi="Aptos"/>
              </w:rPr>
            </w:pPr>
            <w:r w:rsidRPr="00091962">
              <w:rPr>
                <w:rFonts w:ascii="Aptos" w:hAnsi="Aptos"/>
                <w:b/>
                <w:bCs/>
                <w:color w:val="000000" w:themeColor="text1"/>
              </w:rPr>
              <w:t>Reporting Mailbox</w:t>
            </w:r>
            <w:r w:rsidRPr="00091962">
              <w:rPr>
                <w:rFonts w:ascii="Aptos" w:hAnsi="Aptos"/>
                <w:color w:val="000000" w:themeColor="text1"/>
              </w:rPr>
              <w:t xml:space="preserve"> </w:t>
            </w:r>
          </w:p>
        </w:tc>
      </w:tr>
      <w:tr w:rsidR="001F2D61" w:rsidRPr="00091962" w14:paraId="642DDBDA" w14:textId="77777777" w:rsidTr="00091962">
        <w:trPr>
          <w:trHeight w:val="630"/>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7A094A" w14:textId="77777777" w:rsidR="001F2D61" w:rsidRPr="00091962" w:rsidRDefault="001F2D61" w:rsidP="009E249B">
            <w:pPr>
              <w:ind w:right="15"/>
              <w:jc w:val="center"/>
              <w:rPr>
                <w:rFonts w:ascii="Aptos" w:hAnsi="Aptos"/>
              </w:rPr>
            </w:pPr>
            <w:r w:rsidRPr="00091962">
              <w:rPr>
                <w:rFonts w:ascii="Aptos" w:hAnsi="Aptos"/>
              </w:rPr>
              <w:t>January 15</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FC3496E" w14:textId="77777777" w:rsidR="001F2D61" w:rsidRPr="00091962" w:rsidRDefault="001F2D61" w:rsidP="009E249B">
            <w:pPr>
              <w:ind w:right="15"/>
              <w:jc w:val="center"/>
              <w:rPr>
                <w:rFonts w:ascii="Aptos" w:hAnsi="Aptos"/>
              </w:rPr>
            </w:pPr>
            <w:r w:rsidRPr="00091962">
              <w:rPr>
                <w:rFonts w:ascii="Aptos" w:hAnsi="Aptos"/>
              </w:rPr>
              <w:t>DHHS Incentive Payment Template Report</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1E4C9DD" w14:textId="77777777" w:rsidR="001F2D61" w:rsidRPr="00091962" w:rsidRDefault="001F2D61" w:rsidP="009E249B">
            <w:pPr>
              <w:ind w:left="90" w:right="15"/>
              <w:jc w:val="center"/>
              <w:rPr>
                <w:rFonts w:ascii="Aptos" w:hAnsi="Aptos"/>
              </w:rPr>
            </w:pPr>
            <w:r w:rsidRPr="00091962">
              <w:rPr>
                <w:rFonts w:ascii="Aptos" w:hAnsi="Aptos"/>
              </w:rPr>
              <w:t xml:space="preserve">Annually </w:t>
            </w:r>
          </w:p>
          <w:p w14:paraId="7121195F"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DD7358B" w14:textId="77777777" w:rsidR="001F2D61" w:rsidRPr="00091962" w:rsidRDefault="001F2D61" w:rsidP="009E249B">
            <w:pPr>
              <w:ind w:left="90" w:right="15"/>
              <w:jc w:val="center"/>
              <w:rPr>
                <w:rFonts w:ascii="Aptos" w:hAnsi="Aptos"/>
              </w:rPr>
            </w:pPr>
            <w:hyperlink r:id="rId11">
              <w:r w:rsidRPr="00A824E6">
                <w:rPr>
                  <w:rStyle w:val="Hyperlink"/>
                  <w:rFonts w:ascii="Aptos" w:hAnsi="Aptos"/>
                  <w:color w:val="0F4761" w:themeColor="accent1" w:themeShade="BF"/>
                </w:rPr>
                <w:t>MDHHS-BCCHPS-Reporting@michigan.</w:t>
              </w:r>
            </w:hyperlink>
            <w:r w:rsidRPr="00A824E6">
              <w:rPr>
                <w:rStyle w:val="Hyperlink"/>
                <w:color w:val="0F4761" w:themeColor="accent1" w:themeShade="BF"/>
              </w:rPr>
              <w:t>gov</w:t>
            </w:r>
            <w:r w:rsidRPr="00091962">
              <w:rPr>
                <w:rFonts w:ascii="Aptos" w:hAnsi="Aptos"/>
              </w:rPr>
              <w:t xml:space="preserve"> </w:t>
            </w:r>
          </w:p>
        </w:tc>
      </w:tr>
      <w:tr w:rsidR="001F2D61" w:rsidRPr="00091962" w14:paraId="25601F7D" w14:textId="77777777" w:rsidTr="00091962">
        <w:trPr>
          <w:trHeight w:val="630"/>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E58298A" w14:textId="77777777" w:rsidR="001F2D61" w:rsidRPr="00091962" w:rsidRDefault="001F2D61" w:rsidP="009E249B">
            <w:pPr>
              <w:ind w:right="15"/>
              <w:jc w:val="center"/>
              <w:rPr>
                <w:rFonts w:ascii="Aptos" w:hAnsi="Aptos"/>
              </w:rPr>
            </w:pPr>
            <w:r w:rsidRPr="00091962">
              <w:rPr>
                <w:rFonts w:ascii="Aptos" w:hAnsi="Aptos"/>
              </w:rPr>
              <w:t xml:space="preserve">February 28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73E69D4" w14:textId="77777777" w:rsidR="001F2D61" w:rsidRPr="00091962" w:rsidRDefault="001F2D61" w:rsidP="009E249B">
            <w:pPr>
              <w:ind w:right="15"/>
              <w:jc w:val="center"/>
              <w:rPr>
                <w:rFonts w:ascii="Aptos" w:hAnsi="Aptos"/>
              </w:rPr>
            </w:pPr>
            <w:r w:rsidRPr="00091962">
              <w:rPr>
                <w:rFonts w:ascii="Aptos" w:hAnsi="Aptos"/>
              </w:rPr>
              <w:t xml:space="preserve">SUD – Legislative Report/Section 904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06EA390" w14:textId="77777777" w:rsidR="001F2D61" w:rsidRPr="00091962" w:rsidRDefault="001F2D61" w:rsidP="009E249B">
            <w:pPr>
              <w:ind w:left="90" w:right="15"/>
              <w:jc w:val="center"/>
              <w:rPr>
                <w:rFonts w:ascii="Aptos" w:hAnsi="Aptos"/>
              </w:rPr>
            </w:pPr>
            <w:r w:rsidRPr="00091962">
              <w:rPr>
                <w:rFonts w:ascii="Aptos" w:hAnsi="Aptos"/>
              </w:rPr>
              <w:t>Annually</w:t>
            </w:r>
          </w:p>
          <w:p w14:paraId="4F8591F8"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3DBBF2" w14:textId="77777777" w:rsidR="001F2D61" w:rsidRPr="00091962" w:rsidRDefault="001F2D61" w:rsidP="009E249B">
            <w:pPr>
              <w:ind w:left="90" w:right="15"/>
              <w:jc w:val="center"/>
              <w:rPr>
                <w:rFonts w:ascii="Aptos" w:hAnsi="Aptos"/>
              </w:rPr>
            </w:pPr>
            <w:hyperlink r:id="rId12">
              <w:r w:rsidRPr="00091962">
                <w:rPr>
                  <w:rStyle w:val="Hyperlink"/>
                  <w:rFonts w:ascii="Aptos" w:hAnsi="Aptos"/>
                  <w:color w:val="0F4761" w:themeColor="accent1" w:themeShade="BF"/>
                </w:rPr>
                <w:t>MDHHS- BHDDA- Contracts- MGMT@michigan.gov</w:t>
              </w:r>
            </w:hyperlink>
          </w:p>
        </w:tc>
      </w:tr>
      <w:tr w:rsidR="001F2D61" w:rsidRPr="00091962" w14:paraId="2C307E62" w14:textId="77777777" w:rsidTr="00091962">
        <w:trPr>
          <w:trHeight w:val="22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A4B973" w14:textId="77777777" w:rsidR="001F2D61" w:rsidRPr="00091962" w:rsidRDefault="001F2D61" w:rsidP="009E249B">
            <w:pPr>
              <w:ind w:right="15"/>
              <w:jc w:val="center"/>
              <w:rPr>
                <w:rFonts w:ascii="Aptos" w:hAnsi="Aptos"/>
              </w:rPr>
            </w:pPr>
            <w:r w:rsidRPr="00091962">
              <w:rPr>
                <w:rFonts w:ascii="Aptos" w:hAnsi="Aptos"/>
              </w:rPr>
              <w:t xml:space="preserve">February 28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16B7614" w14:textId="77777777" w:rsidR="001F2D61" w:rsidRPr="00091962" w:rsidRDefault="001F2D61" w:rsidP="009E249B">
            <w:pPr>
              <w:ind w:right="15"/>
              <w:jc w:val="center"/>
              <w:rPr>
                <w:rFonts w:ascii="Aptos" w:hAnsi="Aptos"/>
              </w:rPr>
            </w:pPr>
            <w:r w:rsidRPr="00091962">
              <w:rPr>
                <w:rFonts w:ascii="Aptos" w:hAnsi="Aptos"/>
              </w:rPr>
              <w:t>PIHP Medicaid FSR Bundle - MA, HMP</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29D9622" w14:textId="77777777" w:rsidR="001F2D61" w:rsidRPr="00091962" w:rsidRDefault="001F2D61" w:rsidP="009E249B">
            <w:pPr>
              <w:ind w:left="90" w:right="15"/>
              <w:jc w:val="center"/>
              <w:rPr>
                <w:rFonts w:ascii="Aptos" w:hAnsi="Aptos"/>
              </w:rPr>
            </w:pPr>
            <w:r w:rsidRPr="00091962">
              <w:rPr>
                <w:rFonts w:ascii="Aptos" w:hAnsi="Aptos"/>
              </w:rPr>
              <w:t xml:space="preserve">Final (Use tab in </w:t>
            </w:r>
          </w:p>
          <w:p w14:paraId="52959162" w14:textId="77777777" w:rsidR="001F2D61" w:rsidRPr="00091962" w:rsidRDefault="001F2D61" w:rsidP="009E249B">
            <w:pPr>
              <w:ind w:left="90" w:right="15"/>
              <w:jc w:val="center"/>
              <w:rPr>
                <w:rFonts w:ascii="Aptos" w:hAnsi="Aptos"/>
              </w:rPr>
            </w:pPr>
            <w:r w:rsidRPr="00091962">
              <w:rPr>
                <w:rFonts w:ascii="Aptos" w:hAnsi="Aptos"/>
              </w:rPr>
              <w:t xml:space="preserve">FSR Bundle) </w:t>
            </w:r>
          </w:p>
          <w:p w14:paraId="4EF7402E"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E660DE8" w14:textId="77777777" w:rsidR="001F2D61" w:rsidRPr="00091962" w:rsidRDefault="001F2D61" w:rsidP="009E249B">
            <w:pPr>
              <w:ind w:left="90" w:right="15"/>
              <w:jc w:val="center"/>
              <w:rPr>
                <w:rFonts w:ascii="Aptos" w:hAnsi="Aptos"/>
              </w:rPr>
            </w:pPr>
            <w:hyperlink r:id="rId13">
              <w:r w:rsidRPr="00091962">
                <w:rPr>
                  <w:rStyle w:val="Hyperlink"/>
                  <w:rFonts w:ascii="Aptos" w:hAnsi="Aptos"/>
                  <w:color w:val="0F4761" w:themeColor="accent1" w:themeShade="BF"/>
                </w:rPr>
                <w:t>MDHHS- BHDDA- Contracts- MGMT@michigan.gov</w:t>
              </w:r>
            </w:hyperlink>
          </w:p>
        </w:tc>
      </w:tr>
      <w:tr w:rsidR="001F2D61" w:rsidRPr="00091962" w14:paraId="714F4E1D" w14:textId="77777777" w:rsidTr="00091962">
        <w:trPr>
          <w:trHeight w:val="600"/>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B6D4E3E" w14:textId="77777777" w:rsidR="001F2D61" w:rsidRPr="00091962" w:rsidRDefault="001F2D61" w:rsidP="009E249B">
            <w:pPr>
              <w:ind w:right="15"/>
              <w:jc w:val="center"/>
              <w:rPr>
                <w:rFonts w:ascii="Aptos" w:hAnsi="Aptos"/>
              </w:rPr>
            </w:pPr>
            <w:r w:rsidRPr="00091962">
              <w:rPr>
                <w:rFonts w:ascii="Aptos" w:hAnsi="Aptos"/>
              </w:rPr>
              <w:t xml:space="preserve">February 28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B5F75CC" w14:textId="77777777" w:rsidR="001F2D61" w:rsidRPr="00091962" w:rsidRDefault="001F2D61" w:rsidP="009E249B">
            <w:pPr>
              <w:ind w:right="15"/>
              <w:jc w:val="center"/>
              <w:rPr>
                <w:rFonts w:ascii="Aptos" w:hAnsi="Aptos"/>
              </w:rPr>
            </w:pPr>
            <w:r w:rsidRPr="00091962">
              <w:rPr>
                <w:rFonts w:ascii="Aptos" w:hAnsi="Aptos"/>
              </w:rPr>
              <w:t>Encounter Quality Initiative Report (EQI) including Attestation to accuracy, completeness, and truthfulness of claims and payment data</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836BB58" w14:textId="77777777" w:rsidR="001F2D61" w:rsidRPr="00091962" w:rsidRDefault="001F2D61" w:rsidP="009E249B">
            <w:pPr>
              <w:ind w:left="90" w:right="15"/>
              <w:jc w:val="center"/>
              <w:rPr>
                <w:rFonts w:ascii="Aptos" w:hAnsi="Aptos"/>
              </w:rPr>
            </w:pPr>
            <w:r w:rsidRPr="00091962">
              <w:rPr>
                <w:rFonts w:ascii="Aptos" w:hAnsi="Aptos"/>
              </w:rPr>
              <w:t xml:space="preserve">Annually </w:t>
            </w:r>
          </w:p>
          <w:p w14:paraId="16BE0D91"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41B2B0D" w14:textId="77777777" w:rsidR="001F2D61" w:rsidRPr="00091962" w:rsidRDefault="001F2D61" w:rsidP="009E249B">
            <w:pPr>
              <w:ind w:left="90" w:right="15"/>
              <w:jc w:val="center"/>
              <w:rPr>
                <w:rFonts w:ascii="Aptos" w:hAnsi="Aptos"/>
              </w:rPr>
            </w:pPr>
            <w:hyperlink r:id="rId14">
              <w:r w:rsidRPr="00091962">
                <w:rPr>
                  <w:rStyle w:val="Hyperlink"/>
                  <w:rFonts w:ascii="Aptos" w:hAnsi="Aptos"/>
                  <w:color w:val="0F4761" w:themeColor="accent1" w:themeShade="BF"/>
                </w:rPr>
                <w:t>QMPMeasures@michigan.gov</w:t>
              </w:r>
            </w:hyperlink>
            <w:r w:rsidRPr="00091962">
              <w:rPr>
                <w:rFonts w:ascii="Aptos" w:hAnsi="Aptos"/>
                <w:color w:val="156082" w:themeColor="accent1"/>
                <w:u w:val="single"/>
              </w:rPr>
              <w:t xml:space="preserve"> </w:t>
            </w:r>
          </w:p>
        </w:tc>
      </w:tr>
      <w:tr w:rsidR="001F2D61" w:rsidRPr="00091962" w14:paraId="799243D8" w14:textId="77777777" w:rsidTr="00091962">
        <w:trPr>
          <w:trHeight w:val="22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7497D0" w14:textId="77777777" w:rsidR="001F2D61" w:rsidRPr="00091962" w:rsidRDefault="001F2D61" w:rsidP="009E249B">
            <w:pPr>
              <w:ind w:right="15"/>
              <w:jc w:val="center"/>
              <w:rPr>
                <w:rFonts w:ascii="Aptos" w:hAnsi="Aptos"/>
              </w:rPr>
            </w:pPr>
            <w:r w:rsidRPr="00091962">
              <w:rPr>
                <w:rFonts w:ascii="Aptos" w:hAnsi="Aptos"/>
              </w:rPr>
              <w:t xml:space="preserve">February 28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F0C1FB" w14:textId="77777777" w:rsidR="001F2D61" w:rsidRPr="00091962" w:rsidRDefault="001F2D61" w:rsidP="009E249B">
            <w:pPr>
              <w:ind w:right="15"/>
              <w:jc w:val="center"/>
              <w:rPr>
                <w:rFonts w:ascii="Aptos" w:hAnsi="Aptos"/>
              </w:rPr>
            </w:pPr>
            <w:r w:rsidRPr="00091962">
              <w:rPr>
                <w:rFonts w:ascii="Aptos" w:hAnsi="Aptos"/>
              </w:rPr>
              <w:t>PIHP Executive Compensation Reporting for Section 904(2)</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04E9598" w14:textId="77777777" w:rsidR="001F2D61" w:rsidRPr="00091962" w:rsidRDefault="001F2D61" w:rsidP="009E249B">
            <w:pPr>
              <w:ind w:left="90" w:right="15"/>
              <w:jc w:val="center"/>
              <w:rPr>
                <w:rFonts w:ascii="Aptos" w:hAnsi="Aptos"/>
              </w:rPr>
            </w:pPr>
            <w:r w:rsidRPr="00091962">
              <w:rPr>
                <w:rFonts w:ascii="Aptos" w:hAnsi="Aptos"/>
              </w:rPr>
              <w:t xml:space="preserve">Annually </w:t>
            </w:r>
          </w:p>
          <w:p w14:paraId="11CDD924"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10FE35E" w14:textId="77777777" w:rsidR="001F2D61" w:rsidRPr="00091962" w:rsidRDefault="001F2D61" w:rsidP="009E249B">
            <w:pPr>
              <w:ind w:left="90" w:right="15"/>
              <w:jc w:val="center"/>
              <w:rPr>
                <w:rFonts w:ascii="Aptos" w:hAnsi="Aptos"/>
              </w:rPr>
            </w:pPr>
            <w:hyperlink r:id="rId15">
              <w:r w:rsidRPr="00091962">
                <w:rPr>
                  <w:rStyle w:val="Hyperlink"/>
                  <w:rFonts w:ascii="Aptos" w:hAnsi="Aptos"/>
                  <w:color w:val="0F4761" w:themeColor="accent1" w:themeShade="BF"/>
                </w:rPr>
                <w:t>MDHHS- BHDDA- Contracts- MGMT@michigan.gov</w:t>
              </w:r>
            </w:hyperlink>
          </w:p>
        </w:tc>
      </w:tr>
      <w:tr w:rsidR="001F2D61" w:rsidRPr="00091962" w14:paraId="2926C616" w14:textId="77777777" w:rsidTr="00091962">
        <w:trPr>
          <w:trHeight w:val="64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B41A63C" w14:textId="77777777" w:rsidR="001F2D61" w:rsidRPr="00091962" w:rsidRDefault="001F2D61" w:rsidP="009E249B">
            <w:pPr>
              <w:ind w:right="15"/>
              <w:jc w:val="center"/>
              <w:rPr>
                <w:rFonts w:ascii="Aptos" w:hAnsi="Aptos"/>
              </w:rPr>
            </w:pPr>
            <w:r w:rsidRPr="00091962">
              <w:rPr>
                <w:rFonts w:ascii="Aptos" w:hAnsi="Aptos"/>
              </w:rPr>
              <w:t xml:space="preserve">May 31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09333E0" w14:textId="77777777" w:rsidR="001F2D61" w:rsidRPr="00091962" w:rsidRDefault="001F2D61" w:rsidP="009E249B">
            <w:pPr>
              <w:ind w:left="45" w:right="15"/>
              <w:jc w:val="center"/>
              <w:rPr>
                <w:rFonts w:ascii="Aptos" w:hAnsi="Aptos"/>
              </w:rPr>
            </w:pPr>
            <w:r w:rsidRPr="00091962">
              <w:rPr>
                <w:rFonts w:ascii="Aptos" w:hAnsi="Aptos"/>
              </w:rPr>
              <w:t xml:space="preserve">Mid- Year Status Report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A39D764" w14:textId="77777777" w:rsidR="001F2D61" w:rsidRPr="00091962" w:rsidRDefault="001F2D61" w:rsidP="009E249B">
            <w:pPr>
              <w:ind w:left="90" w:right="15"/>
              <w:jc w:val="center"/>
              <w:rPr>
                <w:rFonts w:ascii="Aptos" w:hAnsi="Aptos"/>
              </w:rPr>
            </w:pPr>
            <w:r w:rsidRPr="00091962">
              <w:rPr>
                <w:rFonts w:ascii="Aptos" w:hAnsi="Aptos"/>
              </w:rPr>
              <w:t>Mid- Year</w:t>
            </w:r>
          </w:p>
          <w:p w14:paraId="2808E7F4" w14:textId="77777777" w:rsidR="001F2D61" w:rsidRPr="00091962" w:rsidRDefault="001F2D61" w:rsidP="009E249B">
            <w:pPr>
              <w:ind w:left="90" w:right="15"/>
              <w:jc w:val="center"/>
              <w:rPr>
                <w:rFonts w:ascii="Aptos" w:hAnsi="Aptos"/>
              </w:rPr>
            </w:pPr>
            <w:r w:rsidRPr="00091962">
              <w:rPr>
                <w:rFonts w:ascii="Aptos" w:hAnsi="Aptos"/>
              </w:rPr>
              <w:t xml:space="preserve">October 1 to March 31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8B74032" w14:textId="77777777" w:rsidR="001F2D61" w:rsidRPr="00091962" w:rsidRDefault="001F2D61" w:rsidP="009E249B">
            <w:pPr>
              <w:ind w:left="90" w:right="15"/>
              <w:jc w:val="center"/>
              <w:rPr>
                <w:rFonts w:ascii="Aptos" w:hAnsi="Aptos"/>
              </w:rPr>
            </w:pPr>
            <w:hyperlink r:id="rId16">
              <w:r w:rsidRPr="00091962">
                <w:rPr>
                  <w:rStyle w:val="Hyperlink"/>
                  <w:rFonts w:ascii="Aptos" w:hAnsi="Aptos"/>
                  <w:color w:val="0F4761" w:themeColor="accent1" w:themeShade="BF"/>
                </w:rPr>
                <w:t>MDHHS- BHDDA- Contracts- MGMT@michigan.gov</w:t>
              </w:r>
            </w:hyperlink>
            <w:r w:rsidRPr="00091962">
              <w:rPr>
                <w:rFonts w:ascii="Aptos" w:hAnsi="Aptos"/>
              </w:rPr>
              <w:t xml:space="preserve"> </w:t>
            </w:r>
          </w:p>
        </w:tc>
      </w:tr>
      <w:tr w:rsidR="001F2D61" w:rsidRPr="00091962" w14:paraId="7E8A3F09" w14:textId="77777777" w:rsidTr="00091962">
        <w:trPr>
          <w:trHeight w:val="67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F8A00A6" w14:textId="77777777" w:rsidR="001F2D61" w:rsidRPr="00091962" w:rsidRDefault="001F2D61" w:rsidP="009E249B">
            <w:pPr>
              <w:ind w:right="15"/>
              <w:jc w:val="center"/>
              <w:rPr>
                <w:rFonts w:ascii="Aptos" w:hAnsi="Aptos"/>
              </w:rPr>
            </w:pPr>
            <w:r w:rsidRPr="00091962">
              <w:rPr>
                <w:rFonts w:ascii="Aptos" w:hAnsi="Aptos"/>
              </w:rPr>
              <w:t xml:space="preserve">May 31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C47C528" w14:textId="77777777" w:rsidR="001F2D61" w:rsidRPr="00091962" w:rsidRDefault="001F2D61" w:rsidP="009E249B">
            <w:pPr>
              <w:ind w:left="45" w:right="15"/>
              <w:jc w:val="center"/>
              <w:rPr>
                <w:rFonts w:ascii="Aptos" w:hAnsi="Aptos"/>
              </w:rPr>
            </w:pPr>
            <w:r w:rsidRPr="00091962">
              <w:rPr>
                <w:rFonts w:ascii="Aptos" w:hAnsi="Aptos"/>
              </w:rPr>
              <w:t xml:space="preserve">Encounter Quality Initiative Report (EQI)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8637C1A" w14:textId="77777777" w:rsidR="001F2D61" w:rsidRPr="00091962" w:rsidRDefault="001F2D61" w:rsidP="009E249B">
            <w:pPr>
              <w:ind w:left="90" w:right="15"/>
              <w:jc w:val="center"/>
              <w:rPr>
                <w:rFonts w:ascii="Aptos" w:hAnsi="Aptos"/>
              </w:rPr>
            </w:pPr>
            <w:r w:rsidRPr="00091962">
              <w:rPr>
                <w:rFonts w:ascii="Aptos" w:hAnsi="Aptos"/>
              </w:rPr>
              <w:t>Four months</w:t>
            </w:r>
          </w:p>
          <w:p w14:paraId="4B9CD2ED" w14:textId="77777777" w:rsidR="001F2D61" w:rsidRPr="00091962" w:rsidRDefault="001F2D61" w:rsidP="009E249B">
            <w:pPr>
              <w:ind w:left="90" w:right="15"/>
              <w:jc w:val="center"/>
              <w:rPr>
                <w:rFonts w:ascii="Aptos" w:hAnsi="Aptos"/>
              </w:rPr>
            </w:pPr>
            <w:r w:rsidRPr="00091962">
              <w:rPr>
                <w:rFonts w:ascii="Aptos" w:hAnsi="Aptos"/>
              </w:rPr>
              <w:t xml:space="preserve">October to January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54B400" w14:textId="77777777" w:rsidR="001F2D61" w:rsidRPr="00091962" w:rsidRDefault="001F2D61" w:rsidP="009E249B">
            <w:pPr>
              <w:ind w:left="90" w:right="15"/>
              <w:jc w:val="center"/>
              <w:rPr>
                <w:rFonts w:ascii="Aptos" w:hAnsi="Aptos"/>
              </w:rPr>
            </w:pPr>
            <w:hyperlink r:id="rId17">
              <w:r w:rsidRPr="00091962">
                <w:rPr>
                  <w:rStyle w:val="Hyperlink"/>
                  <w:rFonts w:ascii="Aptos" w:hAnsi="Aptos"/>
                  <w:color w:val="0F4761" w:themeColor="accent1" w:themeShade="BF"/>
                </w:rPr>
                <w:t>QMPMeasures@michigan.gov</w:t>
              </w:r>
            </w:hyperlink>
            <w:r w:rsidRPr="00091962">
              <w:rPr>
                <w:rFonts w:ascii="Aptos" w:hAnsi="Aptos"/>
                <w:color w:val="156082" w:themeColor="accent1"/>
                <w:u w:val="single"/>
              </w:rPr>
              <w:t xml:space="preserve"> </w:t>
            </w:r>
          </w:p>
        </w:tc>
      </w:tr>
      <w:tr w:rsidR="001F2D61" w:rsidRPr="00091962" w14:paraId="695F473B" w14:textId="77777777" w:rsidTr="00091962">
        <w:trPr>
          <w:trHeight w:val="450"/>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8A130B6" w14:textId="77777777" w:rsidR="001F2D61" w:rsidRPr="00091962" w:rsidRDefault="001F2D61" w:rsidP="009E249B">
            <w:pPr>
              <w:ind w:right="15"/>
              <w:jc w:val="center"/>
              <w:rPr>
                <w:rFonts w:ascii="Aptos" w:hAnsi="Aptos"/>
              </w:rPr>
            </w:pPr>
            <w:r w:rsidRPr="00091962">
              <w:rPr>
                <w:rFonts w:ascii="Aptos" w:hAnsi="Aptos"/>
              </w:rPr>
              <w:t>June 30</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AD67414" w14:textId="77777777" w:rsidR="001F2D61" w:rsidRPr="00091962" w:rsidRDefault="001F2D61" w:rsidP="009E249B">
            <w:pPr>
              <w:ind w:left="45" w:right="15"/>
              <w:jc w:val="center"/>
              <w:rPr>
                <w:rFonts w:ascii="Aptos" w:hAnsi="Aptos"/>
              </w:rPr>
            </w:pPr>
            <w:r w:rsidRPr="00091962">
              <w:rPr>
                <w:rFonts w:ascii="Aptos" w:hAnsi="Aptos"/>
              </w:rPr>
              <w:t>Medical Loss Ratio</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302BCA" w14:textId="77777777" w:rsidR="001F2D61" w:rsidRPr="00091962" w:rsidRDefault="001F2D61" w:rsidP="009E249B">
            <w:pPr>
              <w:ind w:left="90" w:right="15"/>
              <w:jc w:val="center"/>
              <w:rPr>
                <w:rFonts w:ascii="Aptos" w:hAnsi="Aptos"/>
              </w:rPr>
            </w:pPr>
            <w:r w:rsidRPr="00091962">
              <w:rPr>
                <w:rFonts w:ascii="Aptos" w:hAnsi="Aptos"/>
              </w:rPr>
              <w:t>Annually</w:t>
            </w:r>
          </w:p>
          <w:p w14:paraId="230C9610" w14:textId="77777777" w:rsidR="001F2D61" w:rsidRPr="00091962" w:rsidRDefault="001F2D61" w:rsidP="009E249B">
            <w:pPr>
              <w:ind w:left="90" w:right="15"/>
              <w:jc w:val="center"/>
              <w:rPr>
                <w:rFonts w:ascii="Aptos" w:hAnsi="Aptos"/>
              </w:rPr>
            </w:pPr>
            <w:r w:rsidRPr="00091962">
              <w:rPr>
                <w:rFonts w:ascii="Aptos" w:hAnsi="Aptos"/>
              </w:rPr>
              <w:t>October 1 to September 30</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E5A7B3" w14:textId="77777777" w:rsidR="001F2D61" w:rsidRPr="00091962" w:rsidRDefault="001F2D61" w:rsidP="009E249B">
            <w:pPr>
              <w:ind w:left="90" w:right="15"/>
              <w:jc w:val="center"/>
              <w:rPr>
                <w:rFonts w:ascii="Aptos" w:hAnsi="Aptos"/>
              </w:rPr>
            </w:pPr>
            <w:hyperlink r:id="rId18">
              <w:r w:rsidRPr="00091962">
                <w:rPr>
                  <w:rStyle w:val="Hyperlink"/>
                  <w:rFonts w:ascii="Aptos" w:hAnsi="Aptos"/>
                  <w:color w:val="0F4761" w:themeColor="accent1" w:themeShade="BF"/>
                </w:rPr>
                <w:t>MDHHS- BHDDA- Contracts- MGMT@michigan.gov</w:t>
              </w:r>
            </w:hyperlink>
          </w:p>
        </w:tc>
      </w:tr>
      <w:tr w:rsidR="001F2D61" w:rsidRPr="00091962" w14:paraId="5047EFB0" w14:textId="77777777" w:rsidTr="00091962">
        <w:trPr>
          <w:trHeight w:val="450"/>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3C8E09" w14:textId="77777777" w:rsidR="001F2D61" w:rsidRPr="00091962" w:rsidRDefault="001F2D61" w:rsidP="009E249B">
            <w:pPr>
              <w:ind w:right="15"/>
              <w:jc w:val="center"/>
              <w:rPr>
                <w:rFonts w:ascii="Aptos" w:hAnsi="Aptos"/>
              </w:rPr>
            </w:pPr>
            <w:r w:rsidRPr="00091962">
              <w:rPr>
                <w:rFonts w:ascii="Aptos" w:hAnsi="Aptos"/>
              </w:rPr>
              <w:t xml:space="preserve">June 30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9219C74" w14:textId="77777777" w:rsidR="001F2D61" w:rsidRPr="00091962" w:rsidRDefault="001F2D61" w:rsidP="009E249B">
            <w:pPr>
              <w:ind w:left="45" w:right="15"/>
              <w:jc w:val="center"/>
              <w:rPr>
                <w:rFonts w:ascii="Aptos" w:hAnsi="Aptos"/>
              </w:rPr>
            </w:pPr>
            <w:r w:rsidRPr="00091962">
              <w:rPr>
                <w:rFonts w:ascii="Aptos" w:hAnsi="Aptos"/>
              </w:rPr>
              <w:t xml:space="preserve">SUD – Audit Report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97BD5EC" w14:textId="77777777" w:rsidR="001F2D61" w:rsidRPr="00091962" w:rsidRDefault="001F2D61" w:rsidP="009E249B">
            <w:pPr>
              <w:ind w:left="90" w:right="15"/>
              <w:jc w:val="center"/>
              <w:rPr>
                <w:rFonts w:ascii="Aptos" w:hAnsi="Aptos"/>
              </w:rPr>
            </w:pPr>
            <w:r w:rsidRPr="00091962">
              <w:rPr>
                <w:rFonts w:ascii="Aptos" w:hAnsi="Aptos"/>
              </w:rPr>
              <w:t xml:space="preserve">Annually </w:t>
            </w:r>
          </w:p>
          <w:p w14:paraId="7ECA9905"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p w14:paraId="3D5D504C" w14:textId="77777777" w:rsidR="001F2D61" w:rsidRPr="00091962" w:rsidRDefault="001F2D61" w:rsidP="009E249B">
            <w:pPr>
              <w:ind w:left="90" w:right="15"/>
              <w:jc w:val="center"/>
              <w:rPr>
                <w:rFonts w:ascii="Aptos" w:hAnsi="Aptos"/>
              </w:rPr>
            </w:pPr>
            <w:r w:rsidRPr="00091962">
              <w:rPr>
                <w:rFonts w:ascii="Aptos" w:hAnsi="Aptos"/>
              </w:rPr>
              <w:t xml:space="preserve">(Due 9 months after close of fiscal year)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FDE5AA3" w14:textId="77777777" w:rsidR="001F2D61" w:rsidRPr="00091962" w:rsidRDefault="001F2D61" w:rsidP="009E249B">
            <w:pPr>
              <w:ind w:left="90" w:right="15"/>
              <w:jc w:val="center"/>
              <w:rPr>
                <w:rFonts w:ascii="Aptos" w:hAnsi="Aptos"/>
              </w:rPr>
            </w:pPr>
            <w:hyperlink r:id="rId19">
              <w:r w:rsidRPr="00091962">
                <w:rPr>
                  <w:rStyle w:val="Hyperlink"/>
                  <w:rFonts w:ascii="Aptos" w:hAnsi="Aptos"/>
                  <w:color w:val="0F4761" w:themeColor="accent1" w:themeShade="BF"/>
                </w:rPr>
                <w:t>MDHHS- AuditReports@michigan.gov</w:t>
              </w:r>
            </w:hyperlink>
          </w:p>
        </w:tc>
      </w:tr>
      <w:tr w:rsidR="001F2D61" w:rsidRPr="00091962" w14:paraId="209851F3" w14:textId="77777777" w:rsidTr="00091962">
        <w:trPr>
          <w:trHeight w:val="22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C30FEC" w14:textId="77777777" w:rsidR="001F2D61" w:rsidRPr="00091962" w:rsidRDefault="001F2D61" w:rsidP="009E249B">
            <w:pPr>
              <w:ind w:right="15"/>
              <w:jc w:val="center"/>
              <w:rPr>
                <w:rFonts w:ascii="Aptos" w:hAnsi="Aptos"/>
              </w:rPr>
            </w:pPr>
            <w:r w:rsidRPr="00091962">
              <w:rPr>
                <w:rFonts w:ascii="Aptos" w:hAnsi="Aptos"/>
              </w:rPr>
              <w:t xml:space="preserve">August 15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46BA89" w14:textId="77777777" w:rsidR="001F2D61" w:rsidRPr="00091962" w:rsidRDefault="001F2D61" w:rsidP="009E249B">
            <w:pPr>
              <w:ind w:left="45" w:right="15"/>
              <w:jc w:val="center"/>
              <w:rPr>
                <w:rFonts w:ascii="Aptos" w:hAnsi="Aptos"/>
              </w:rPr>
            </w:pPr>
            <w:r w:rsidRPr="00091962">
              <w:rPr>
                <w:rFonts w:ascii="Aptos" w:hAnsi="Aptos"/>
              </w:rPr>
              <w:t xml:space="preserve">PIHP Medicaid FSR Bundle MA, HMP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46EDF86" w14:textId="77777777" w:rsidR="001F2D61" w:rsidRPr="00091962" w:rsidRDefault="001F2D61" w:rsidP="009E249B">
            <w:pPr>
              <w:ind w:left="90" w:right="15"/>
              <w:jc w:val="center"/>
              <w:rPr>
                <w:rFonts w:ascii="Aptos" w:hAnsi="Aptos"/>
              </w:rPr>
            </w:pPr>
            <w:r w:rsidRPr="00091962">
              <w:rPr>
                <w:rFonts w:ascii="Aptos" w:hAnsi="Aptos"/>
              </w:rPr>
              <w:t xml:space="preserve">Projection (Use </w:t>
            </w:r>
          </w:p>
          <w:p w14:paraId="5C821C00" w14:textId="77777777" w:rsidR="001F2D61" w:rsidRPr="00091962" w:rsidRDefault="001F2D61" w:rsidP="009E249B">
            <w:pPr>
              <w:ind w:left="90" w:right="15"/>
              <w:jc w:val="center"/>
              <w:rPr>
                <w:rFonts w:ascii="Aptos" w:hAnsi="Aptos"/>
              </w:rPr>
            </w:pPr>
            <w:r w:rsidRPr="00091962">
              <w:rPr>
                <w:rFonts w:ascii="Aptos" w:hAnsi="Aptos"/>
              </w:rPr>
              <w:t xml:space="preserve">tab in FSR Bundle) </w:t>
            </w:r>
          </w:p>
          <w:p w14:paraId="067923D0"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05FA70B" w14:textId="77777777" w:rsidR="001F2D61" w:rsidRPr="00091962" w:rsidRDefault="001F2D61" w:rsidP="009E249B">
            <w:pPr>
              <w:ind w:left="90" w:right="15"/>
              <w:jc w:val="center"/>
              <w:rPr>
                <w:rFonts w:ascii="Aptos" w:hAnsi="Aptos"/>
              </w:rPr>
            </w:pPr>
            <w:hyperlink r:id="rId20">
              <w:r w:rsidRPr="00091962">
                <w:rPr>
                  <w:rStyle w:val="Hyperlink"/>
                  <w:rFonts w:ascii="Aptos" w:hAnsi="Aptos"/>
                  <w:color w:val="0F4761" w:themeColor="accent1" w:themeShade="BF"/>
                </w:rPr>
                <w:t>MDHHS- BHDDA- Contracts- MGMT@michigan.gov</w:t>
              </w:r>
            </w:hyperlink>
          </w:p>
        </w:tc>
      </w:tr>
      <w:tr w:rsidR="001F2D61" w:rsidRPr="00091962" w14:paraId="07612AAE" w14:textId="77777777" w:rsidTr="00091962">
        <w:trPr>
          <w:trHeight w:val="660"/>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8CA1FC" w14:textId="77777777" w:rsidR="001F2D61" w:rsidRPr="00091962" w:rsidRDefault="001F2D61" w:rsidP="009E249B">
            <w:pPr>
              <w:ind w:right="15"/>
              <w:jc w:val="center"/>
              <w:rPr>
                <w:rFonts w:ascii="Aptos" w:hAnsi="Aptos"/>
              </w:rPr>
            </w:pPr>
            <w:r w:rsidRPr="00091962">
              <w:rPr>
                <w:rFonts w:ascii="Aptos" w:hAnsi="Aptos"/>
              </w:rPr>
              <w:lastRenderedPageBreak/>
              <w:t xml:space="preserve">September 30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2EF7B2" w14:textId="77777777" w:rsidR="001F2D61" w:rsidRPr="00091962" w:rsidRDefault="001F2D61" w:rsidP="009E249B">
            <w:pPr>
              <w:ind w:right="15"/>
              <w:jc w:val="center"/>
              <w:rPr>
                <w:rFonts w:ascii="Aptos" w:hAnsi="Aptos"/>
              </w:rPr>
            </w:pPr>
            <w:r w:rsidRPr="00091962">
              <w:rPr>
                <w:rFonts w:ascii="Aptos" w:hAnsi="Aptos"/>
              </w:rPr>
              <w:t xml:space="preserve">Encounter Quality Initiative Report (EQI)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8E13583" w14:textId="77777777" w:rsidR="001F2D61" w:rsidRPr="00091962" w:rsidRDefault="001F2D61" w:rsidP="009E249B">
            <w:pPr>
              <w:ind w:left="90" w:right="15"/>
              <w:jc w:val="center"/>
              <w:rPr>
                <w:rFonts w:ascii="Aptos" w:hAnsi="Aptos"/>
              </w:rPr>
            </w:pPr>
            <w:r w:rsidRPr="00091962">
              <w:rPr>
                <w:rFonts w:ascii="Aptos" w:hAnsi="Aptos"/>
              </w:rPr>
              <w:t xml:space="preserve">Eight Months </w:t>
            </w:r>
          </w:p>
          <w:p w14:paraId="52CED83A" w14:textId="77777777" w:rsidR="001F2D61" w:rsidRPr="00091962" w:rsidRDefault="001F2D61" w:rsidP="009E249B">
            <w:pPr>
              <w:ind w:left="90" w:right="15"/>
              <w:jc w:val="center"/>
              <w:rPr>
                <w:rFonts w:ascii="Aptos" w:hAnsi="Aptos"/>
              </w:rPr>
            </w:pPr>
            <w:r w:rsidRPr="00091962">
              <w:rPr>
                <w:rFonts w:ascii="Aptos" w:hAnsi="Aptos"/>
              </w:rPr>
              <w:t xml:space="preserve">October to May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4A09A7" w14:textId="77777777" w:rsidR="001F2D61" w:rsidRPr="00091962" w:rsidRDefault="001F2D61" w:rsidP="009E249B">
            <w:pPr>
              <w:ind w:left="90" w:right="15"/>
              <w:jc w:val="center"/>
              <w:rPr>
                <w:rFonts w:ascii="Aptos" w:hAnsi="Aptos"/>
              </w:rPr>
            </w:pPr>
            <w:hyperlink r:id="rId21">
              <w:r w:rsidRPr="00091962">
                <w:rPr>
                  <w:rStyle w:val="Hyperlink"/>
                  <w:rFonts w:ascii="Aptos" w:hAnsi="Aptos"/>
                  <w:color w:val="0F4761" w:themeColor="accent1" w:themeShade="BF"/>
                </w:rPr>
                <w:t>QMPMeasures@michigan.gov</w:t>
              </w:r>
            </w:hyperlink>
            <w:r w:rsidRPr="00091962">
              <w:rPr>
                <w:rFonts w:ascii="Aptos" w:hAnsi="Aptos"/>
                <w:color w:val="156082" w:themeColor="accent1"/>
                <w:u w:val="single"/>
              </w:rPr>
              <w:t xml:space="preserve"> </w:t>
            </w:r>
          </w:p>
        </w:tc>
      </w:tr>
      <w:tr w:rsidR="001F2D61" w:rsidRPr="00091962" w14:paraId="13EB1C9A" w14:textId="77777777" w:rsidTr="00091962">
        <w:trPr>
          <w:trHeight w:val="67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5AF14FA" w14:textId="77777777" w:rsidR="001F2D61" w:rsidRPr="00091962" w:rsidRDefault="001F2D61" w:rsidP="009E249B">
            <w:pPr>
              <w:ind w:right="15"/>
              <w:jc w:val="center"/>
              <w:rPr>
                <w:rFonts w:ascii="Aptos" w:hAnsi="Aptos"/>
              </w:rPr>
            </w:pPr>
            <w:r w:rsidRPr="00091962">
              <w:rPr>
                <w:rFonts w:ascii="Aptos" w:hAnsi="Aptos"/>
              </w:rPr>
              <w:t xml:space="preserve">October 1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8C48467" w14:textId="77777777" w:rsidR="001F2D61" w:rsidRPr="00091962" w:rsidRDefault="001F2D61" w:rsidP="009E249B">
            <w:pPr>
              <w:ind w:right="15"/>
              <w:jc w:val="center"/>
              <w:rPr>
                <w:rFonts w:ascii="Aptos" w:hAnsi="Aptos"/>
              </w:rPr>
            </w:pPr>
            <w:r w:rsidRPr="00091962">
              <w:rPr>
                <w:rFonts w:ascii="Aptos" w:hAnsi="Aptos"/>
              </w:rPr>
              <w:t xml:space="preserve">Medicaid YEC Accrual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6182521" w14:textId="77777777" w:rsidR="001F2D61" w:rsidRPr="00091962" w:rsidRDefault="001F2D61" w:rsidP="009E249B">
            <w:pPr>
              <w:ind w:left="90" w:right="15"/>
              <w:jc w:val="center"/>
              <w:rPr>
                <w:rFonts w:ascii="Aptos" w:hAnsi="Aptos"/>
              </w:rPr>
            </w:pPr>
            <w:r w:rsidRPr="00091962">
              <w:rPr>
                <w:rFonts w:ascii="Aptos" w:hAnsi="Aptos"/>
              </w:rPr>
              <w:t xml:space="preserve">Final </w:t>
            </w:r>
          </w:p>
          <w:p w14:paraId="2755484B"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DC32EE7" w14:textId="77777777" w:rsidR="001F2D61" w:rsidRPr="00091962" w:rsidRDefault="001F2D61" w:rsidP="009E249B">
            <w:pPr>
              <w:ind w:left="90" w:right="15"/>
              <w:jc w:val="center"/>
              <w:rPr>
                <w:rFonts w:ascii="Aptos" w:hAnsi="Aptos"/>
              </w:rPr>
            </w:pPr>
            <w:hyperlink r:id="rId22">
              <w:r w:rsidRPr="00091962">
                <w:rPr>
                  <w:rStyle w:val="Hyperlink"/>
                  <w:rFonts w:ascii="Aptos" w:hAnsi="Aptos"/>
                  <w:color w:val="0F4761" w:themeColor="accent1" w:themeShade="BF"/>
                </w:rPr>
                <w:t>MDHHS- BHDDA- Contracts- MGMT@michigan.gov</w:t>
              </w:r>
            </w:hyperlink>
          </w:p>
        </w:tc>
      </w:tr>
      <w:tr w:rsidR="001F2D61" w:rsidRPr="00091962" w14:paraId="77323CD1" w14:textId="77777777" w:rsidTr="00091962">
        <w:trPr>
          <w:trHeight w:val="70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DB4FAC4" w14:textId="77777777" w:rsidR="001F2D61" w:rsidRPr="00091962" w:rsidRDefault="001F2D61" w:rsidP="009E249B">
            <w:pPr>
              <w:ind w:right="15"/>
              <w:jc w:val="center"/>
              <w:rPr>
                <w:rFonts w:ascii="Aptos" w:hAnsi="Aptos"/>
              </w:rPr>
            </w:pPr>
            <w:r w:rsidRPr="00091962">
              <w:rPr>
                <w:rFonts w:ascii="Aptos" w:hAnsi="Aptos"/>
              </w:rPr>
              <w:t xml:space="preserve">November 10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304FB3B" w14:textId="77777777" w:rsidR="001F2D61" w:rsidRPr="00091962" w:rsidRDefault="001F2D61" w:rsidP="009E249B">
            <w:pPr>
              <w:ind w:left="45" w:right="15"/>
              <w:jc w:val="center"/>
              <w:rPr>
                <w:rFonts w:ascii="Aptos" w:hAnsi="Aptos"/>
              </w:rPr>
            </w:pPr>
            <w:r w:rsidRPr="00091962">
              <w:rPr>
                <w:rFonts w:ascii="Aptos" w:hAnsi="Aptos"/>
              </w:rPr>
              <w:t xml:space="preserve">PIHP Medicaid FSR Bundle MA, HMP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126F1F4" w14:textId="77777777" w:rsidR="001F2D61" w:rsidRPr="00091962" w:rsidRDefault="001F2D61" w:rsidP="009E249B">
            <w:pPr>
              <w:ind w:left="90" w:right="15"/>
              <w:jc w:val="center"/>
              <w:rPr>
                <w:rFonts w:ascii="Aptos" w:hAnsi="Aptos"/>
              </w:rPr>
            </w:pPr>
            <w:r w:rsidRPr="00091962">
              <w:rPr>
                <w:rFonts w:ascii="Aptos" w:hAnsi="Aptos"/>
              </w:rPr>
              <w:t xml:space="preserve">Interim (Use tab in FSR Bundle) </w:t>
            </w:r>
          </w:p>
          <w:p w14:paraId="5E1D1094"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 Interim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C11F009" w14:textId="77777777" w:rsidR="001F2D61" w:rsidRPr="00091962" w:rsidRDefault="001F2D61" w:rsidP="009E249B">
            <w:pPr>
              <w:ind w:left="90" w:right="15"/>
              <w:jc w:val="center"/>
              <w:rPr>
                <w:rFonts w:ascii="Aptos" w:hAnsi="Aptos"/>
              </w:rPr>
            </w:pPr>
            <w:hyperlink r:id="rId23">
              <w:r w:rsidRPr="00091962">
                <w:rPr>
                  <w:rStyle w:val="Hyperlink"/>
                  <w:rFonts w:ascii="Aptos" w:hAnsi="Aptos"/>
                  <w:color w:val="0F4761" w:themeColor="accent1" w:themeShade="BF"/>
                </w:rPr>
                <w:t>MDHHS- BHDDA- Contracts- MGMT@michigan.gov</w:t>
              </w:r>
            </w:hyperlink>
          </w:p>
        </w:tc>
      </w:tr>
      <w:tr w:rsidR="001F2D61" w:rsidRPr="00091962" w14:paraId="42967226" w14:textId="77777777" w:rsidTr="00091962">
        <w:trPr>
          <w:trHeight w:val="70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D541CEE" w14:textId="77777777" w:rsidR="001F2D61" w:rsidRPr="00091962" w:rsidRDefault="001F2D61" w:rsidP="009E249B">
            <w:pPr>
              <w:ind w:right="15"/>
              <w:jc w:val="center"/>
              <w:rPr>
                <w:rFonts w:ascii="Aptos" w:hAnsi="Aptos"/>
              </w:rPr>
            </w:pPr>
            <w:r w:rsidRPr="00091962">
              <w:rPr>
                <w:rFonts w:ascii="Aptos" w:hAnsi="Aptos"/>
              </w:rPr>
              <w:t xml:space="preserve">December 3 </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EE6ABCD" w14:textId="77777777" w:rsidR="001F2D61" w:rsidRPr="00091962" w:rsidRDefault="001F2D61" w:rsidP="009E249B">
            <w:pPr>
              <w:ind w:left="45" w:right="15"/>
              <w:jc w:val="center"/>
              <w:rPr>
                <w:rFonts w:ascii="Aptos" w:hAnsi="Aptos"/>
              </w:rPr>
            </w:pPr>
            <w:r w:rsidRPr="00091962">
              <w:rPr>
                <w:rFonts w:ascii="Aptos" w:hAnsi="Aptos"/>
              </w:rPr>
              <w:t xml:space="preserve">Risk Management Strategy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59D367" w14:textId="77777777" w:rsidR="001F2D61" w:rsidRPr="00091962" w:rsidRDefault="001F2D61" w:rsidP="009E249B">
            <w:pPr>
              <w:ind w:left="90" w:right="15"/>
              <w:jc w:val="center"/>
              <w:rPr>
                <w:rFonts w:ascii="Aptos" w:hAnsi="Aptos"/>
              </w:rPr>
            </w:pPr>
            <w:r w:rsidRPr="00091962">
              <w:rPr>
                <w:rFonts w:ascii="Aptos" w:hAnsi="Aptos"/>
              </w:rPr>
              <w:t xml:space="preserve">Annually </w:t>
            </w:r>
          </w:p>
          <w:p w14:paraId="7B10010A" w14:textId="77777777" w:rsidR="001F2D61" w:rsidRPr="00091962" w:rsidRDefault="001F2D61" w:rsidP="009E249B">
            <w:pPr>
              <w:ind w:left="90" w:right="15"/>
              <w:jc w:val="center"/>
              <w:rPr>
                <w:rFonts w:ascii="Aptos" w:hAnsi="Aptos"/>
              </w:rPr>
            </w:pPr>
            <w:r w:rsidRPr="00091962">
              <w:rPr>
                <w:rFonts w:ascii="Aptos" w:hAnsi="Aptos"/>
              </w:rPr>
              <w:t xml:space="preserve">To cover the current fiscal year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004C8C1" w14:textId="77777777" w:rsidR="001F2D61" w:rsidRPr="00091962" w:rsidRDefault="001F2D61" w:rsidP="009E249B">
            <w:pPr>
              <w:ind w:left="90" w:right="15"/>
              <w:jc w:val="center"/>
              <w:rPr>
                <w:rFonts w:ascii="Aptos" w:hAnsi="Aptos"/>
              </w:rPr>
            </w:pPr>
            <w:hyperlink r:id="rId24">
              <w:r w:rsidRPr="00091962">
                <w:rPr>
                  <w:rStyle w:val="Hyperlink"/>
                  <w:rFonts w:ascii="Aptos" w:hAnsi="Aptos"/>
                  <w:color w:val="0F4761" w:themeColor="accent1" w:themeShade="BF"/>
                </w:rPr>
                <w:t>MDHHS- BHDDA- Contracts- MGMT@michigan.gov</w:t>
              </w:r>
            </w:hyperlink>
          </w:p>
        </w:tc>
      </w:tr>
      <w:tr w:rsidR="001F2D61" w:rsidRPr="00091962" w14:paraId="5715BC10" w14:textId="77777777" w:rsidTr="00091962">
        <w:trPr>
          <w:trHeight w:val="22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E9BC02" w14:textId="77777777" w:rsidR="001F2D61" w:rsidRPr="00091962" w:rsidRDefault="001F2D61" w:rsidP="009E249B">
            <w:pPr>
              <w:ind w:right="15"/>
              <w:jc w:val="center"/>
              <w:rPr>
                <w:rFonts w:ascii="Aptos" w:hAnsi="Aptos"/>
              </w:rPr>
            </w:pPr>
            <w:r w:rsidRPr="00091962">
              <w:rPr>
                <w:rFonts w:ascii="Aptos" w:hAnsi="Aptos"/>
              </w:rPr>
              <w:t>30 Days after receipt</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8DE6B39" w14:textId="77777777" w:rsidR="001F2D61" w:rsidRPr="00091962" w:rsidRDefault="001F2D61" w:rsidP="009E249B">
            <w:pPr>
              <w:ind w:right="15"/>
              <w:jc w:val="center"/>
              <w:rPr>
                <w:rFonts w:ascii="Aptos" w:hAnsi="Aptos"/>
              </w:rPr>
            </w:pPr>
            <w:r w:rsidRPr="00091962">
              <w:rPr>
                <w:rFonts w:ascii="Aptos" w:hAnsi="Aptos"/>
              </w:rPr>
              <w:t xml:space="preserve">Annual Audit Report, Management Letter, and CMHSP Response to the Management Letter.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7C44305" w14:textId="77777777" w:rsidR="001F2D61" w:rsidRPr="00091962" w:rsidRDefault="001F2D61" w:rsidP="009E249B">
            <w:pPr>
              <w:ind w:left="90" w:right="15"/>
              <w:jc w:val="center"/>
              <w:rPr>
                <w:rFonts w:ascii="Aptos" w:hAnsi="Aptos"/>
              </w:rPr>
            </w:pPr>
            <w:r w:rsidRPr="00091962">
              <w:rPr>
                <w:rFonts w:ascii="Aptos" w:hAnsi="Aptos"/>
              </w:rPr>
              <w:t xml:space="preserve">Annually </w:t>
            </w:r>
          </w:p>
          <w:p w14:paraId="6F4C046F"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530C8F" w14:textId="77777777" w:rsidR="001F2D61" w:rsidRPr="00091962" w:rsidRDefault="001F2D61" w:rsidP="009E249B">
            <w:pPr>
              <w:ind w:left="90" w:right="15"/>
              <w:jc w:val="center"/>
              <w:rPr>
                <w:rFonts w:ascii="Aptos" w:hAnsi="Aptos"/>
              </w:rPr>
            </w:pPr>
            <w:hyperlink r:id="rId25">
              <w:r w:rsidRPr="00091962">
                <w:rPr>
                  <w:rStyle w:val="Hyperlink"/>
                  <w:rFonts w:ascii="Aptos" w:hAnsi="Aptos"/>
                  <w:color w:val="0F4761" w:themeColor="accent1" w:themeShade="BF"/>
                </w:rPr>
                <w:t>MDHHS- AuditReports@michigan.gov</w:t>
              </w:r>
            </w:hyperlink>
          </w:p>
        </w:tc>
      </w:tr>
      <w:tr w:rsidR="001F2D61" w:rsidRPr="00091962" w14:paraId="1B85A939" w14:textId="77777777" w:rsidTr="00091962">
        <w:trPr>
          <w:trHeight w:val="585"/>
        </w:trPr>
        <w:tc>
          <w:tcPr>
            <w:tcW w:w="150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7DCA426" w14:textId="77777777" w:rsidR="001F2D61" w:rsidRPr="00091962" w:rsidRDefault="001F2D61" w:rsidP="009E249B">
            <w:pPr>
              <w:ind w:right="15"/>
              <w:jc w:val="center"/>
              <w:rPr>
                <w:rFonts w:ascii="Aptos" w:hAnsi="Aptos"/>
              </w:rPr>
            </w:pPr>
            <w:r w:rsidRPr="00091962">
              <w:rPr>
                <w:rFonts w:ascii="Aptos" w:hAnsi="Aptos"/>
              </w:rPr>
              <w:t>30 Days after receipt</w:t>
            </w:r>
          </w:p>
        </w:tc>
        <w:tc>
          <w:tcPr>
            <w:tcW w:w="263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6924D0C" w14:textId="77777777" w:rsidR="001F2D61" w:rsidRPr="00091962" w:rsidRDefault="001F2D61" w:rsidP="009E249B">
            <w:pPr>
              <w:ind w:right="15"/>
              <w:jc w:val="center"/>
              <w:rPr>
                <w:rFonts w:ascii="Aptos" w:hAnsi="Aptos"/>
              </w:rPr>
            </w:pPr>
            <w:r w:rsidRPr="00091962">
              <w:rPr>
                <w:rFonts w:ascii="Aptos" w:hAnsi="Aptos"/>
              </w:rPr>
              <w:t xml:space="preserve">Compliance exam and plan of correction </w:t>
            </w:r>
          </w:p>
        </w:tc>
        <w:tc>
          <w:tcPr>
            <w:tcW w:w="238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5A2C052" w14:textId="77777777" w:rsidR="001F2D61" w:rsidRPr="00091962" w:rsidRDefault="001F2D61" w:rsidP="009E249B">
            <w:pPr>
              <w:ind w:left="90" w:right="15"/>
              <w:jc w:val="center"/>
              <w:rPr>
                <w:rFonts w:ascii="Aptos" w:hAnsi="Aptos"/>
              </w:rPr>
            </w:pPr>
            <w:r w:rsidRPr="00091962">
              <w:rPr>
                <w:rFonts w:ascii="Aptos" w:hAnsi="Aptos"/>
              </w:rPr>
              <w:t xml:space="preserve">Annually </w:t>
            </w:r>
          </w:p>
          <w:p w14:paraId="1FB8C00A" w14:textId="77777777" w:rsidR="001F2D61" w:rsidRPr="00091962" w:rsidRDefault="001F2D61" w:rsidP="009E249B">
            <w:pPr>
              <w:ind w:left="90" w:right="15"/>
              <w:jc w:val="center"/>
              <w:rPr>
                <w:rFonts w:ascii="Aptos" w:hAnsi="Aptos"/>
              </w:rPr>
            </w:pPr>
            <w:r w:rsidRPr="00091962">
              <w:rPr>
                <w:rFonts w:ascii="Aptos" w:hAnsi="Aptos"/>
              </w:rPr>
              <w:t xml:space="preserve">October 1 to September 30 </w:t>
            </w:r>
          </w:p>
        </w:tc>
        <w:tc>
          <w:tcPr>
            <w:tcW w:w="404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DAC0698" w14:textId="77777777" w:rsidR="001F2D61" w:rsidRPr="00091962" w:rsidRDefault="001F2D61" w:rsidP="009E249B">
            <w:pPr>
              <w:ind w:left="90" w:right="15"/>
              <w:jc w:val="center"/>
              <w:rPr>
                <w:rFonts w:ascii="Aptos" w:hAnsi="Aptos"/>
              </w:rPr>
            </w:pPr>
            <w:hyperlink r:id="rId26">
              <w:r w:rsidRPr="00091962">
                <w:rPr>
                  <w:rStyle w:val="Hyperlink"/>
                  <w:rFonts w:ascii="Aptos" w:hAnsi="Aptos"/>
                  <w:color w:val="0F4761" w:themeColor="accent1" w:themeShade="BF"/>
                </w:rPr>
                <w:t>MDHHS- AuditReports@michigan.gov</w:t>
              </w:r>
            </w:hyperlink>
          </w:p>
        </w:tc>
      </w:tr>
    </w:tbl>
    <w:p w14:paraId="71B9A56E" w14:textId="77777777" w:rsidR="001F2D61" w:rsidRPr="00091962" w:rsidRDefault="001F2D61" w:rsidP="001F2D61">
      <w:pPr>
        <w:ind w:left="-90" w:right="70"/>
        <w:textAlignment w:val="baseline"/>
        <w:rPr>
          <w:rFonts w:ascii="Aptos" w:eastAsia="Times New Roman" w:hAnsi="Aptos"/>
          <w:color w:val="0000FF"/>
        </w:rPr>
      </w:pPr>
    </w:p>
    <w:p w14:paraId="7A0C4FDD" w14:textId="77777777" w:rsidR="001F2D61" w:rsidRPr="00091962" w:rsidRDefault="001F2D61" w:rsidP="001F2D61">
      <w:pPr>
        <w:ind w:left="-90" w:right="70"/>
        <w:rPr>
          <w:rFonts w:ascii="Aptos" w:eastAsia="Times New Roman" w:hAnsi="Aptos"/>
          <w:color w:val="0000FF"/>
        </w:rPr>
      </w:pPr>
    </w:p>
    <w:p w14:paraId="66C098A5" w14:textId="55ACFA04" w:rsidR="00091962" w:rsidRPr="00091962" w:rsidRDefault="00091962" w:rsidP="00091962">
      <w:pPr>
        <w:ind w:left="-630" w:right="-720" w:firstLine="630"/>
        <w:textAlignment w:val="baseline"/>
        <w:rPr>
          <w:rFonts w:ascii="Aptos" w:eastAsia="Times New Roman" w:hAnsi="Aptos"/>
        </w:rPr>
      </w:pPr>
      <w:r w:rsidRPr="00091962">
        <w:rPr>
          <w:rFonts w:ascii="Aptos" w:eastAsia="Times New Roman" w:hAnsi="Aptos"/>
          <w:b/>
          <w:bCs/>
          <w:u w:val="single"/>
        </w:rPr>
        <w:t>NON-</w:t>
      </w:r>
      <w:r w:rsidRPr="00091962">
        <w:rPr>
          <w:rFonts w:eastAsia="Times New Roman"/>
          <w:b/>
          <w:bCs/>
          <w:u w:val="single"/>
        </w:rPr>
        <w:t>​</w:t>
      </w:r>
      <w:r w:rsidRPr="00091962">
        <w:rPr>
          <w:rFonts w:ascii="Aptos" w:eastAsia="Times New Roman" w:hAnsi="Aptos"/>
          <w:b/>
          <w:bCs/>
          <w:u w:val="single"/>
        </w:rPr>
        <w:t>FINANCIAL REPORTING REQUIREMENTS SCHEDULE</w:t>
      </w:r>
    </w:p>
    <w:p w14:paraId="05ACF179" w14:textId="77777777" w:rsidR="00091962" w:rsidRPr="00091962" w:rsidRDefault="00091962" w:rsidP="00091962">
      <w:pPr>
        <w:ind w:right="-20"/>
        <w:textAlignment w:val="baseline"/>
        <w:rPr>
          <w:rFonts w:ascii="Aptos" w:eastAsia="Times New Roman" w:hAnsi="Aptos"/>
        </w:rPr>
      </w:pPr>
      <w:r w:rsidRPr="00091962">
        <w:rPr>
          <w:rFonts w:ascii="Aptos" w:eastAsia="Times New Roman" w:hAnsi="Aptos"/>
        </w:rPr>
        <w:t xml:space="preserve">Contractor must provide the following reports to the State as listed below. </w:t>
      </w:r>
    </w:p>
    <w:p w14:paraId="56B86847" w14:textId="77777777" w:rsidR="00091962" w:rsidRPr="00091962" w:rsidRDefault="00091962" w:rsidP="00091962">
      <w:pPr>
        <w:ind w:right="-20"/>
        <w:textAlignment w:val="baseline"/>
        <w:rPr>
          <w:rFonts w:ascii="Aptos" w:eastAsia="Times New Roman" w:hAnsi="Aptos"/>
        </w:rPr>
      </w:pPr>
    </w:p>
    <w:p w14:paraId="7B8543E8" w14:textId="77777777" w:rsidR="00091962" w:rsidRPr="00091962" w:rsidRDefault="00091962" w:rsidP="00091962">
      <w:pPr>
        <w:ind w:right="-20"/>
        <w:textAlignment w:val="baseline"/>
        <w:rPr>
          <w:rFonts w:ascii="Aptos" w:eastAsia="Times New Roman" w:hAnsi="Aptos"/>
        </w:rPr>
      </w:pPr>
      <w:r w:rsidRPr="00091962">
        <w:rPr>
          <w:rFonts w:ascii="Aptos" w:eastAsia="Times New Roman" w:hAnsi="Aptos"/>
        </w:rPr>
        <w:t>Mental Health and Substance Use Disorder (Non-</w:t>
      </w:r>
      <w:r w:rsidRPr="00091962">
        <w:rPr>
          <w:rFonts w:eastAsia="Times New Roman"/>
        </w:rPr>
        <w:t>​</w:t>
      </w:r>
      <w:r w:rsidRPr="00091962">
        <w:rPr>
          <w:rFonts w:ascii="Aptos" w:eastAsia="Times New Roman" w:hAnsi="Aptos"/>
        </w:rPr>
        <w:t xml:space="preserve">Medicaid) Reporting Requirements, which includes forms, instructions, and other essential resources, are located on the MDHHS website at: </w:t>
      </w:r>
      <w:hyperlink r:id="rId27">
        <w:r w:rsidRPr="00091962">
          <w:rPr>
            <w:rFonts w:ascii="Aptos" w:eastAsia="Times New Roman" w:hAnsi="Aptos"/>
            <w:color w:val="0070C0"/>
            <w:u w:val="single"/>
          </w:rPr>
          <w:t>https://www.michigan.gov/mdhhs/keep-</w:t>
        </w:r>
        <w:r w:rsidRPr="00091962">
          <w:rPr>
            <w:rFonts w:eastAsia="Times New Roman"/>
            <w:color w:val="0070C0"/>
            <w:u w:val="single"/>
          </w:rPr>
          <w:t>​</w:t>
        </w:r>
        <w:r w:rsidRPr="00091962">
          <w:rPr>
            <w:rFonts w:ascii="Aptos" w:eastAsia="Times New Roman" w:hAnsi="Aptos"/>
            <w:color w:val="0070C0"/>
            <w:u w:val="single"/>
          </w:rPr>
          <w:t>mi-</w:t>
        </w:r>
        <w:r w:rsidRPr="00091962">
          <w:rPr>
            <w:rFonts w:eastAsia="Times New Roman"/>
            <w:color w:val="0070C0"/>
            <w:u w:val="single"/>
          </w:rPr>
          <w:t>​</w:t>
        </w:r>
        <w:r w:rsidRPr="00091962">
          <w:rPr>
            <w:rFonts w:ascii="Aptos" w:eastAsia="Times New Roman" w:hAnsi="Aptos"/>
            <w:color w:val="0070C0"/>
            <w:u w:val="single"/>
          </w:rPr>
          <w:t>healthy/mentalhealth/reporting</w:t>
        </w:r>
      </w:hyperlink>
    </w:p>
    <w:p w14:paraId="428B0C80" w14:textId="77777777" w:rsidR="00091962" w:rsidRPr="00091962" w:rsidRDefault="00091962" w:rsidP="00091962">
      <w:pPr>
        <w:ind w:right="-20"/>
        <w:textAlignment w:val="baseline"/>
        <w:rPr>
          <w:rFonts w:ascii="Aptos" w:eastAsia="Times New Roman" w:hAnsi="Aptos"/>
        </w:rPr>
      </w:pPr>
      <w:r w:rsidRPr="00091962">
        <w:rPr>
          <w:rFonts w:ascii="Aptos" w:eastAsia="Times New Roman" w:hAnsi="Aptos"/>
          <w:color w:val="0000FF"/>
        </w:rPr>
        <w:t> </w:t>
      </w:r>
    </w:p>
    <w:p w14:paraId="6B6B4FA8" w14:textId="77777777" w:rsidR="00091962" w:rsidRPr="00091962" w:rsidRDefault="00091962" w:rsidP="00091962">
      <w:pPr>
        <w:ind w:right="-720"/>
        <w:jc w:val="center"/>
        <w:textAlignment w:val="baseline"/>
        <w:rPr>
          <w:rFonts w:ascii="Aptos" w:eastAsia="Times New Roman" w:hAnsi="Aptos"/>
        </w:rPr>
      </w:pPr>
    </w:p>
    <w:tbl>
      <w:tblPr>
        <w:tblW w:w="1101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
        <w:gridCol w:w="8"/>
        <w:gridCol w:w="1416"/>
        <w:gridCol w:w="2700"/>
        <w:gridCol w:w="8"/>
        <w:gridCol w:w="2602"/>
        <w:gridCol w:w="4258"/>
        <w:gridCol w:w="8"/>
        <w:gridCol w:w="8"/>
      </w:tblGrid>
      <w:tr w:rsidR="00091962" w:rsidRPr="00091962" w14:paraId="6FF23BC6" w14:textId="77777777" w:rsidTr="009E249B">
        <w:trPr>
          <w:gridBefore w:val="2"/>
          <w:wBefore w:w="16" w:type="dxa"/>
          <w:trHeight w:val="450"/>
          <w:tblHeader/>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1D1D1" w:themeFill="background2" w:themeFillShade="E6"/>
            <w:vAlign w:val="center"/>
            <w:hideMark/>
          </w:tcPr>
          <w:p w14:paraId="0EDBD2F9"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b/>
                <w:bCs/>
              </w:rPr>
              <w:t>Due Date</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1D1D1" w:themeFill="background2" w:themeFillShade="E6"/>
            <w:vAlign w:val="center"/>
            <w:hideMark/>
          </w:tcPr>
          <w:p w14:paraId="22396683"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b/>
                <w:bCs/>
              </w:rPr>
              <w:t>Report Title</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1D1D1" w:themeFill="background2" w:themeFillShade="E6"/>
            <w:vAlign w:val="center"/>
            <w:hideMark/>
          </w:tcPr>
          <w:p w14:paraId="0F1E7115"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b/>
                <w:bCs/>
              </w:rPr>
              <w:t>Report Period</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1D1D1" w:themeFill="background2" w:themeFillShade="E6"/>
            <w:vAlign w:val="center"/>
            <w:hideMark/>
          </w:tcPr>
          <w:p w14:paraId="1DE4DCAB"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b/>
                <w:bCs/>
              </w:rPr>
              <w:t>Reporting Mailbox</w:t>
            </w:r>
          </w:p>
        </w:tc>
      </w:tr>
      <w:tr w:rsidR="00091962" w:rsidRPr="00091962" w14:paraId="11402DA0" w14:textId="77777777" w:rsidTr="009E249B">
        <w:trPr>
          <w:gridBefore w:val="2"/>
          <w:wBefore w:w="16" w:type="dxa"/>
          <w:trHeight w:val="450"/>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EC08D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January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C1C58A8" w14:textId="77777777" w:rsidR="00091962" w:rsidRPr="00091962" w:rsidRDefault="00091962" w:rsidP="009E249B">
            <w:pPr>
              <w:ind w:left="89" w:right="15"/>
              <w:jc w:val="center"/>
              <w:textAlignment w:val="baseline"/>
              <w:rPr>
                <w:rFonts w:ascii="Aptos" w:eastAsia="Times New Roman" w:hAnsi="Aptos"/>
              </w:rPr>
            </w:pPr>
            <w:r w:rsidRPr="00091962">
              <w:rPr>
                <w:rFonts w:ascii="Aptos" w:eastAsia="Times New Roman" w:hAnsi="Aptos"/>
              </w:rPr>
              <w:t xml:space="preserve">Annual Program Integrity Report </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681E71E" w14:textId="77777777" w:rsidR="00091962" w:rsidRPr="00091962" w:rsidRDefault="00091962" w:rsidP="009E249B">
            <w:pPr>
              <w:ind w:right="15"/>
              <w:jc w:val="center"/>
              <w:textAlignment w:val="baseline"/>
              <w:rPr>
                <w:rFonts w:ascii="Aptos" w:eastAsia="Times New Roman" w:hAnsi="Aptos"/>
              </w:rPr>
            </w:pPr>
            <w:r w:rsidRPr="00091962">
              <w:rPr>
                <w:rFonts w:ascii="Aptos" w:hAnsi="Aptos"/>
              </w:rPr>
              <w:t>October 1 through September 30 of the previous fiscal year</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08C4BAE" w14:textId="77777777" w:rsidR="00091962" w:rsidRPr="00091962" w:rsidRDefault="00091962" w:rsidP="009E249B">
            <w:pPr>
              <w:ind w:right="15"/>
              <w:jc w:val="center"/>
              <w:textAlignment w:val="baseline"/>
              <w:rPr>
                <w:rFonts w:ascii="Aptos" w:eastAsia="Times New Roman" w:hAnsi="Aptos"/>
              </w:rPr>
            </w:pPr>
            <w:r w:rsidRPr="00091962">
              <w:rPr>
                <w:rFonts w:ascii="Aptos" w:hAnsi="Aptos"/>
              </w:rPr>
              <w:t xml:space="preserve">Contractor’s MDHHS-OIG </w:t>
            </w:r>
            <w:proofErr w:type="spellStart"/>
            <w:r w:rsidRPr="00091962">
              <w:rPr>
                <w:rFonts w:ascii="Aptos" w:hAnsi="Aptos"/>
              </w:rPr>
              <w:t>sFTP</w:t>
            </w:r>
            <w:proofErr w:type="spellEnd"/>
            <w:r w:rsidRPr="00091962">
              <w:rPr>
                <w:rFonts w:ascii="Aptos" w:hAnsi="Aptos"/>
              </w:rPr>
              <w:t xml:space="preserve"> Area and/or Case Management System</w:t>
            </w:r>
          </w:p>
        </w:tc>
      </w:tr>
      <w:tr w:rsidR="00091962" w:rsidRPr="00091962" w14:paraId="449FF285" w14:textId="77777777" w:rsidTr="009E249B">
        <w:trPr>
          <w:gridBefore w:val="2"/>
          <w:wBefore w:w="16" w:type="dxa"/>
          <w:trHeight w:val="450"/>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6231DA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 xml:space="preserve">January 27 </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366BC8" w14:textId="77777777" w:rsidR="00091962" w:rsidRPr="00091962" w:rsidRDefault="00091962" w:rsidP="009E249B">
            <w:pPr>
              <w:ind w:left="89" w:right="15"/>
              <w:jc w:val="center"/>
              <w:textAlignment w:val="baseline"/>
              <w:rPr>
                <w:rFonts w:ascii="Aptos" w:eastAsia="Times New Roman" w:hAnsi="Aptos"/>
              </w:rPr>
            </w:pPr>
            <w:r w:rsidRPr="00091962">
              <w:rPr>
                <w:rFonts w:ascii="Aptos" w:eastAsia="Times New Roman" w:hAnsi="Aptos"/>
              </w:rPr>
              <w:t>Managed Care Program Annual Report (MCPAR)</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ED1D41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 xml:space="preserve">October 1 through September 30 </w:t>
            </w:r>
          </w:p>
          <w:p w14:paraId="52C32B22"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prior fiscal year</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5AA606"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71A0B0F8"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727B6F3"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February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9A271E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Member Grievances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7F96F48"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Feb 15 for 1Q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72F035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298BD10A"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CB1FE0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February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36BF831"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Service Authorization Denials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01D1D82"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Feb 15 for 1Q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801D66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158CCBEF"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3DF445F"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February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74EE540"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Member Appeals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8BDA218"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Feb 15 for 1Q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E001E06"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57A469A9"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5785E20"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lastRenderedPageBreak/>
              <w:t>February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5BFC45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Program Integrity Activities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8DC5231"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October 1 to December 31</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749DCB2" w14:textId="77777777" w:rsidR="00091962" w:rsidRPr="00091962" w:rsidRDefault="00091962" w:rsidP="009E249B">
            <w:pPr>
              <w:ind w:right="15"/>
              <w:jc w:val="center"/>
              <w:textAlignment w:val="baseline"/>
              <w:rPr>
                <w:rFonts w:ascii="Aptos" w:eastAsia="Times New Roman" w:hAnsi="Aptos"/>
              </w:rPr>
            </w:pPr>
            <w:r w:rsidRPr="00091962">
              <w:rPr>
                <w:rFonts w:ascii="Aptos" w:hAnsi="Aptos"/>
              </w:rPr>
              <w:t>Contractor’s MDHHS-</w:t>
            </w:r>
            <w:r w:rsidRPr="00091962">
              <w:t>​</w:t>
            </w:r>
            <w:r w:rsidRPr="00091962">
              <w:rPr>
                <w:rFonts w:ascii="Aptos" w:hAnsi="Aptos"/>
              </w:rPr>
              <w:t xml:space="preserve">OIG </w:t>
            </w:r>
            <w:proofErr w:type="spellStart"/>
            <w:r w:rsidRPr="00091962">
              <w:rPr>
                <w:rFonts w:ascii="Aptos" w:hAnsi="Aptos"/>
              </w:rPr>
              <w:t>sFTP</w:t>
            </w:r>
            <w:proofErr w:type="spellEnd"/>
            <w:r w:rsidRPr="00091962">
              <w:rPr>
                <w:rFonts w:ascii="Aptos" w:hAnsi="Aptos"/>
              </w:rPr>
              <w:t xml:space="preserve"> Area and/or Case Management System</w:t>
            </w:r>
          </w:p>
        </w:tc>
      </w:tr>
      <w:tr w:rsidR="00091962" w:rsidRPr="00091962" w14:paraId="7A3BDB8B"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9765FCB"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February 28</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D45E210"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Quality Assessment Performance Improvement Program (QAPIP)</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CFE4831"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October 1 to September 30</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2246B78"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5C071893"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5625490"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March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52F5E7"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Annual Compliance Program Report</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1B04D5F" w14:textId="77777777" w:rsidR="00091962" w:rsidRPr="00091962" w:rsidRDefault="00091962" w:rsidP="009E249B">
            <w:pPr>
              <w:ind w:right="15"/>
              <w:jc w:val="center"/>
              <w:textAlignment w:val="baseline"/>
              <w:rPr>
                <w:rFonts w:ascii="Aptos" w:eastAsia="Times New Roman" w:hAnsi="Aptos"/>
              </w:rPr>
            </w:pPr>
            <w:r w:rsidRPr="00091962">
              <w:rPr>
                <w:rFonts w:ascii="Aptos" w:hAnsi="Aptos"/>
              </w:rPr>
              <w:t>October 1 of prior fiscal year to current</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3952708" w14:textId="77777777" w:rsidR="00091962" w:rsidRPr="00091962" w:rsidRDefault="00091962" w:rsidP="009E249B">
            <w:pPr>
              <w:ind w:right="15"/>
              <w:jc w:val="center"/>
              <w:textAlignment w:val="baseline"/>
              <w:rPr>
                <w:rFonts w:ascii="Aptos" w:hAnsi="Aptos"/>
              </w:rPr>
            </w:pPr>
            <w:r w:rsidRPr="00091962">
              <w:rPr>
                <w:rFonts w:ascii="Aptos" w:hAnsi="Aptos"/>
              </w:rPr>
              <w:t xml:space="preserve">Contractor’s MDHHS-OIG </w:t>
            </w:r>
            <w:proofErr w:type="spellStart"/>
            <w:r w:rsidRPr="00091962">
              <w:rPr>
                <w:rFonts w:ascii="Aptos" w:hAnsi="Aptos"/>
              </w:rPr>
              <w:t>sFTP</w:t>
            </w:r>
            <w:proofErr w:type="spellEnd"/>
            <w:r w:rsidRPr="00091962">
              <w:rPr>
                <w:rFonts w:ascii="Aptos" w:hAnsi="Aptos"/>
              </w:rPr>
              <w:t xml:space="preserve"> Area and/or Case Management System</w:t>
            </w:r>
          </w:p>
        </w:tc>
      </w:tr>
      <w:tr w:rsidR="00091962" w:rsidRPr="00091962" w14:paraId="19A01BC1"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746A1D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April 30</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BBC4254"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Network Adequacy Report</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04935FB"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October 1 to September 30 of previous fiscal year</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3A8B122" w14:textId="77777777" w:rsidR="00091962" w:rsidRPr="00091962" w:rsidRDefault="00091962" w:rsidP="009E249B">
            <w:pPr>
              <w:ind w:right="15"/>
              <w:jc w:val="center"/>
              <w:textAlignment w:val="baseline"/>
              <w:rPr>
                <w:rFonts w:ascii="Aptos" w:eastAsia="Times New Roman" w:hAnsi="Aptos"/>
              </w:rPr>
            </w:pPr>
            <w:hyperlink r:id="rId28" w:history="1">
              <w:r w:rsidRPr="00091962">
                <w:rPr>
                  <w:rFonts w:ascii="Aptos" w:hAnsi="Aptos"/>
                  <w:color w:val="0F4761" w:themeColor="accent1" w:themeShade="BF"/>
                  <w:u w:val="single"/>
                </w:rPr>
                <w:t>MDHHS-</w:t>
              </w:r>
              <w:r w:rsidRPr="00091962">
                <w:rPr>
                  <w:color w:val="0F4761" w:themeColor="accent1" w:themeShade="BF"/>
                  <w:u w:val="single"/>
                </w:rPr>
                <w:t>​</w:t>
              </w:r>
              <w:r w:rsidRPr="00091962">
                <w:rPr>
                  <w:rFonts w:ascii="Aptos" w:hAnsi="Aptos"/>
                  <w:color w:val="0F4761" w:themeColor="accent1" w:themeShade="BF"/>
                  <w:u w:val="single"/>
                </w:rPr>
                <w:t>BHDDA-</w:t>
              </w:r>
              <w:r w:rsidRPr="00091962">
                <w:rPr>
                  <w:color w:val="0F4761" w:themeColor="accent1" w:themeShade="BF"/>
                  <w:u w:val="single"/>
                </w:rPr>
                <w:t>​</w:t>
              </w:r>
              <w:r w:rsidRPr="00091962">
                <w:rPr>
                  <w:rFonts w:ascii="Aptos" w:hAnsi="Aptos"/>
                  <w:color w:val="0F4761" w:themeColor="accent1" w:themeShade="BF"/>
                  <w:u w:val="single"/>
                </w:rPr>
                <w:t>Contracts-</w:t>
              </w:r>
              <w:r w:rsidRPr="00091962">
                <w:rPr>
                  <w:color w:val="0F4761" w:themeColor="accent1" w:themeShade="BF"/>
                  <w:u w:val="single"/>
                </w:rPr>
                <w:t>​</w:t>
              </w:r>
              <w:r w:rsidRPr="00091962">
                <w:rPr>
                  <w:rFonts w:ascii="Aptos" w:hAnsi="Aptos"/>
                  <w:color w:val="0F4761" w:themeColor="accent1" w:themeShade="BF"/>
                  <w:u w:val="single"/>
                </w:rPr>
                <w:t>MGMT@michigan.gov</w:t>
              </w:r>
            </w:hyperlink>
          </w:p>
        </w:tc>
      </w:tr>
      <w:tr w:rsidR="00091962" w:rsidRPr="00091962" w14:paraId="19914508" w14:textId="77777777" w:rsidTr="009E249B">
        <w:trPr>
          <w:gridBefore w:val="2"/>
          <w:wBefore w:w="16" w:type="dxa"/>
          <w:trHeight w:val="588"/>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6EEFAF9"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May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91EFAC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Provider Credentialing</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48843DF"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May 15 for 1Q and 2Q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AA07AB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4F1E700C" w14:textId="77777777" w:rsidTr="009E249B">
        <w:trPr>
          <w:gridBefore w:val="2"/>
          <w:wBefore w:w="16" w:type="dxa"/>
          <w:trHeight w:val="660"/>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512095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May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FE1D3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Member Grievances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2B468BA"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May 15 for 1Q and 2Q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E2290E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33AB5B79" w14:textId="77777777" w:rsidTr="009E249B">
        <w:trPr>
          <w:gridBefore w:val="2"/>
          <w:wBefore w:w="16" w:type="dxa"/>
          <w:trHeight w:val="642"/>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DBD4CAE"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May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233A4A0"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Member Appeals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23F59CD"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May 15 for 1Q and 2Q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364F8D8"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4A264333" w14:textId="77777777" w:rsidTr="009E249B">
        <w:trPr>
          <w:gridBefore w:val="2"/>
          <w:wBefore w:w="16" w:type="dxa"/>
          <w:trHeight w:val="633"/>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FE1051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May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68D8F9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Service Authorization Denials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FCB335A"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May 15 for 1Q and 2Q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17E022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23ED0628" w14:textId="77777777" w:rsidTr="009E249B">
        <w:trPr>
          <w:gridBefore w:val="2"/>
          <w:wBefore w:w="16" w:type="dxa"/>
          <w:trHeight w:val="61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ECE6F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May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365CA6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Program Integrity Activities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313ADFD"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January 1 to March 31</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5067616" w14:textId="77777777" w:rsidR="00091962" w:rsidRPr="00091962" w:rsidRDefault="00091962" w:rsidP="009E249B">
            <w:pPr>
              <w:ind w:right="15"/>
              <w:jc w:val="center"/>
              <w:textAlignment w:val="baseline"/>
              <w:rPr>
                <w:rFonts w:ascii="Aptos" w:eastAsia="Times New Roman" w:hAnsi="Aptos"/>
              </w:rPr>
            </w:pPr>
            <w:r w:rsidRPr="00091962">
              <w:rPr>
                <w:rFonts w:ascii="Aptos" w:hAnsi="Aptos"/>
              </w:rPr>
              <w:t>Contractor’s MDHHS-</w:t>
            </w:r>
            <w:r w:rsidRPr="00091962">
              <w:t>​</w:t>
            </w:r>
            <w:r w:rsidRPr="00091962">
              <w:rPr>
                <w:rFonts w:ascii="Aptos" w:hAnsi="Aptos"/>
              </w:rPr>
              <w:t xml:space="preserve">OIG </w:t>
            </w:r>
            <w:proofErr w:type="spellStart"/>
            <w:r w:rsidRPr="00091962">
              <w:rPr>
                <w:rFonts w:ascii="Aptos" w:hAnsi="Aptos"/>
              </w:rPr>
              <w:t>sFTP</w:t>
            </w:r>
            <w:proofErr w:type="spellEnd"/>
            <w:r w:rsidRPr="00091962">
              <w:rPr>
                <w:rFonts w:ascii="Aptos" w:hAnsi="Aptos"/>
              </w:rPr>
              <w:t xml:space="preserve"> Area and/or Case Management System</w:t>
            </w:r>
          </w:p>
        </w:tc>
      </w:tr>
      <w:tr w:rsidR="00091962" w:rsidRPr="00091962" w14:paraId="22C1074C" w14:textId="77777777" w:rsidTr="009E249B">
        <w:trPr>
          <w:gridBefore w:val="2"/>
          <w:wBefore w:w="16" w:type="dxa"/>
          <w:trHeight w:val="420"/>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711F00A" w14:textId="438C9B20" w:rsidR="00091962" w:rsidRPr="00091962" w:rsidRDefault="6BDE252D" w:rsidP="009E249B">
            <w:pPr>
              <w:ind w:right="15"/>
              <w:jc w:val="center"/>
              <w:textAlignment w:val="baseline"/>
              <w:rPr>
                <w:rFonts w:ascii="Aptos" w:eastAsia="Times New Roman" w:hAnsi="Aptos"/>
              </w:rPr>
            </w:pPr>
            <w:r w:rsidRPr="016B7D61">
              <w:rPr>
                <w:rFonts w:ascii="Aptos" w:eastAsia="Times New Roman" w:hAnsi="Aptos"/>
              </w:rPr>
              <w:t xml:space="preserve">Upon Request </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632A2B8"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Performance Indicators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F996D0C" w14:textId="0427E209" w:rsidR="00091962" w:rsidRPr="00091962" w:rsidRDefault="65E8EB6E">
            <w:pPr>
              <w:ind w:right="15"/>
              <w:jc w:val="center"/>
              <w:rPr>
                <w:rFonts w:ascii="Aptos" w:eastAsia="Times New Roman" w:hAnsi="Aptos"/>
              </w:rPr>
            </w:pPr>
            <w:r w:rsidRPr="016B7D61">
              <w:rPr>
                <w:rFonts w:ascii="Aptos" w:eastAsia="Times New Roman" w:hAnsi="Aptos"/>
              </w:rPr>
              <w:t xml:space="preserve">  As Directed</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BF93707" w14:textId="77777777" w:rsidR="00091962" w:rsidRPr="00091962" w:rsidRDefault="00091962" w:rsidP="009E249B">
            <w:pPr>
              <w:ind w:right="15"/>
              <w:jc w:val="center"/>
              <w:textAlignment w:val="baseline"/>
              <w:rPr>
                <w:rFonts w:ascii="Aptos" w:eastAsia="Times New Roman" w:hAnsi="Aptos"/>
              </w:rPr>
            </w:pPr>
            <w:hyperlink r:id="rId29" w:history="1">
              <w:r w:rsidRPr="00091962">
                <w:rPr>
                  <w:rFonts w:ascii="Aptos" w:hAnsi="Aptos"/>
                  <w:color w:val="0F4761" w:themeColor="accent1" w:themeShade="BF"/>
                  <w:u w:val="single"/>
                </w:rPr>
                <w:t>QMPMeasures@michigan.gov</w:t>
              </w:r>
            </w:hyperlink>
            <w:r w:rsidRPr="00091962">
              <w:rPr>
                <w:rFonts w:ascii="Aptos" w:hAnsi="Aptos"/>
                <w:color w:val="156082" w:themeColor="accent1"/>
                <w:u w:val="single"/>
              </w:rPr>
              <w:t xml:space="preserve"> </w:t>
            </w:r>
          </w:p>
        </w:tc>
      </w:tr>
      <w:tr w:rsidR="00091962" w:rsidRPr="00091962" w14:paraId="261EA1D8"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71CD2E2"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August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D2EBF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Member Grievances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1B4121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Aug 15 for 1Q, 2Q &amp; 3Q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427CE36"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127B3C76"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033A61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August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77E39F"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Member Appeals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A64431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Aug 15 for 1Q, 2Q &amp; 3Q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36EF35E"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37EEBD66"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CCB3025"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August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02B48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Service Authorization Denials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4D4D559"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Aug 15 for 1Q, 2Q &amp; 3Q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409682F"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153B610F" w14:textId="77777777" w:rsidTr="009E249B">
        <w:trPr>
          <w:gridBefore w:val="2"/>
          <w:wBefore w:w="16" w:type="dxa"/>
          <w:trHeight w:val="67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CE4C23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August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EFC128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Program Integrity Activities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76058C8"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April 1 to June 30</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63AB4EB" w14:textId="77777777" w:rsidR="00091962" w:rsidRPr="00091962" w:rsidRDefault="00091962" w:rsidP="009E249B">
            <w:pPr>
              <w:ind w:right="15"/>
              <w:jc w:val="center"/>
              <w:textAlignment w:val="baseline"/>
              <w:rPr>
                <w:rFonts w:ascii="Aptos" w:eastAsia="Times New Roman" w:hAnsi="Aptos"/>
              </w:rPr>
            </w:pPr>
            <w:r w:rsidRPr="00091962">
              <w:rPr>
                <w:rFonts w:ascii="Aptos" w:hAnsi="Aptos"/>
              </w:rPr>
              <w:t>Contractor’s MDHHS-</w:t>
            </w:r>
            <w:r w:rsidRPr="00091962">
              <w:t>​</w:t>
            </w:r>
            <w:r w:rsidRPr="00091962">
              <w:rPr>
                <w:rFonts w:ascii="Aptos" w:hAnsi="Aptos"/>
              </w:rPr>
              <w:t xml:space="preserve">OIG </w:t>
            </w:r>
            <w:proofErr w:type="spellStart"/>
            <w:r w:rsidRPr="00091962">
              <w:rPr>
                <w:rFonts w:ascii="Aptos" w:hAnsi="Aptos"/>
              </w:rPr>
              <w:t>sFTP</w:t>
            </w:r>
            <w:proofErr w:type="spellEnd"/>
            <w:r w:rsidRPr="00091962">
              <w:rPr>
                <w:rFonts w:ascii="Aptos" w:hAnsi="Aptos"/>
              </w:rPr>
              <w:t xml:space="preserve"> Area and/or Case Management System</w:t>
            </w:r>
          </w:p>
        </w:tc>
      </w:tr>
      <w:tr w:rsidR="00091962" w:rsidRPr="00091962" w14:paraId="261D70F9" w14:textId="77777777" w:rsidTr="016B7D61">
        <w:tblPrEx>
          <w:jc w:val="left"/>
        </w:tblPrEx>
        <w:trPr>
          <w:gridAfter w:val="2"/>
          <w:wAfter w:w="16" w:type="dxa"/>
          <w:trHeight w:val="450"/>
        </w:trPr>
        <w:tc>
          <w:tcPr>
            <w:tcW w:w="1432"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2072D14"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September 1</w:t>
            </w:r>
          </w:p>
        </w:tc>
        <w:tc>
          <w:tcPr>
            <w:tcW w:w="27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592DB0"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Conflict of Interest Attestation/Provider Screening Information Collection Tool (PSICT)</w:t>
            </w:r>
          </w:p>
        </w:tc>
        <w:tc>
          <w:tcPr>
            <w:tcW w:w="261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03A6F1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Upcoming New Fiscal Year</w:t>
            </w:r>
          </w:p>
        </w:tc>
        <w:tc>
          <w:tcPr>
            <w:tcW w:w="42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CC56B86" w14:textId="77777777" w:rsidR="00091962" w:rsidRPr="00091962" w:rsidRDefault="00091962" w:rsidP="009E249B">
            <w:pPr>
              <w:ind w:right="15"/>
              <w:jc w:val="center"/>
              <w:textAlignment w:val="baseline"/>
              <w:rPr>
                <w:rFonts w:ascii="Aptos" w:hAnsi="Aptos"/>
              </w:rPr>
            </w:pPr>
            <w:r w:rsidRPr="00091962">
              <w:rPr>
                <w:rFonts w:ascii="Aptos" w:hAnsi="Aptos"/>
              </w:rPr>
              <w:t>Submit through DCH File Transfer to: MDHHS-Managed Care System Support and Operations</w:t>
            </w:r>
          </w:p>
          <w:p w14:paraId="7CBAD229" w14:textId="77777777" w:rsidR="00091962" w:rsidRPr="00091962" w:rsidRDefault="00091962" w:rsidP="009E249B">
            <w:pPr>
              <w:ind w:right="15"/>
              <w:jc w:val="center"/>
              <w:textAlignment w:val="baseline"/>
              <w:rPr>
                <w:rFonts w:ascii="Aptos" w:hAnsi="Aptos"/>
              </w:rPr>
            </w:pPr>
            <w:r w:rsidRPr="00091962">
              <w:rPr>
                <w:rFonts w:ascii="Aptos" w:hAnsi="Aptos"/>
              </w:rPr>
              <w:t xml:space="preserve">Notify Kim Heinicke at </w:t>
            </w:r>
            <w:hyperlink r:id="rId30" w:history="1">
              <w:r w:rsidRPr="00091962">
                <w:rPr>
                  <w:rStyle w:val="Hyperlink"/>
                  <w:rFonts w:ascii="Aptos" w:hAnsi="Aptos"/>
                </w:rPr>
                <w:t>HeinickeK@michigan.gov</w:t>
              </w:r>
            </w:hyperlink>
            <w:r w:rsidRPr="00091962">
              <w:rPr>
                <w:rFonts w:ascii="Aptos" w:hAnsi="Aptos"/>
              </w:rPr>
              <w:t xml:space="preserve"> </w:t>
            </w:r>
          </w:p>
        </w:tc>
      </w:tr>
      <w:tr w:rsidR="00091962" w:rsidRPr="00091962" w14:paraId="074F9202" w14:textId="77777777" w:rsidTr="009E249B">
        <w:trPr>
          <w:gridBefore w:val="2"/>
          <w:wBefore w:w="16" w:type="dxa"/>
          <w:trHeight w:val="732"/>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7FAF58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October 30</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1AAE488"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Intensive Crisis Stabilization Services (ICSS) for Children Annual Data Report</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40E2C2B"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October 1 to September 30</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EC143B6" w14:textId="77777777" w:rsidR="00091962" w:rsidRPr="00091962" w:rsidRDefault="00091962" w:rsidP="009E249B">
            <w:pPr>
              <w:ind w:right="15"/>
              <w:jc w:val="center"/>
              <w:textAlignment w:val="baseline"/>
              <w:rPr>
                <w:rFonts w:ascii="Aptos" w:eastAsia="Times New Roman" w:hAnsi="Aptos"/>
              </w:rPr>
            </w:pPr>
            <w:hyperlink r:id="rId31" w:history="1">
              <w:r w:rsidRPr="00091962">
                <w:rPr>
                  <w:rFonts w:ascii="Aptos" w:hAnsi="Aptos"/>
                  <w:color w:val="0F4761" w:themeColor="accent1" w:themeShade="BF"/>
                  <w:u w:val="single"/>
                </w:rPr>
                <w:t>MDHHS-</w:t>
              </w:r>
              <w:r w:rsidRPr="00091962">
                <w:rPr>
                  <w:color w:val="0F4761" w:themeColor="accent1" w:themeShade="BF"/>
                  <w:u w:val="single"/>
                </w:rPr>
                <w:t>​</w:t>
              </w:r>
              <w:r w:rsidRPr="00091962">
                <w:rPr>
                  <w:rFonts w:ascii="Aptos" w:hAnsi="Aptos"/>
                  <w:color w:val="0F4761" w:themeColor="accent1" w:themeShade="BF"/>
                  <w:u w:val="single"/>
                </w:rPr>
                <w:t>BCCHPS-</w:t>
              </w:r>
              <w:r w:rsidRPr="00091962">
                <w:rPr>
                  <w:color w:val="0F4761" w:themeColor="accent1" w:themeShade="BF"/>
                  <w:u w:val="single"/>
                </w:rPr>
                <w:t>​</w:t>
              </w:r>
              <w:r w:rsidRPr="00091962">
                <w:rPr>
                  <w:rFonts w:ascii="Aptos" w:hAnsi="Aptos"/>
                  <w:color w:val="0F4761" w:themeColor="accent1" w:themeShade="BF"/>
                  <w:u w:val="single"/>
                </w:rPr>
                <w:t>Reporting@michigan.gov</w:t>
              </w:r>
            </w:hyperlink>
          </w:p>
        </w:tc>
      </w:tr>
      <w:tr w:rsidR="00091962" w:rsidRPr="00091962" w14:paraId="25035B0C" w14:textId="77777777" w:rsidTr="009E249B">
        <w:trPr>
          <w:gridBefore w:val="2"/>
          <w:wBefore w:w="16" w:type="dxa"/>
          <w:trHeight w:val="597"/>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2A117FE"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November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92226C4"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Provider Credentialing</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E360F96"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Nov 15 for 1Q, 2Q, 3Q &amp; 4Q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B00B3E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4ADD0C50" w14:textId="77777777" w:rsidTr="009E249B">
        <w:trPr>
          <w:gridBefore w:val="2"/>
          <w:wBefore w:w="16" w:type="dxa"/>
          <w:trHeight w:val="70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8EC523"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lastRenderedPageBreak/>
              <w:t>November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D2D9241"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Member Grievances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850867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Nov 15 for 1Q, 2Q, 3Q &amp; 4Q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43DF5E"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6A550B9A" w14:textId="77777777" w:rsidTr="009E249B">
        <w:trPr>
          <w:gridBefore w:val="2"/>
          <w:wBefore w:w="16" w:type="dxa"/>
          <w:trHeight w:val="79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D2E39DF"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November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16EED91"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Member Appeals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9C8713"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Nov 15 for 1Q, 2Q, 3Q &amp; 4Q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AF6D4F7"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2EEC9FAF" w14:textId="77777777" w:rsidTr="009E249B">
        <w:trPr>
          <w:gridBefore w:val="2"/>
          <w:wBefore w:w="16" w:type="dxa"/>
          <w:trHeight w:val="885"/>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BAB0728"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November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3E7F2B"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Service Authorization Denials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7A17534"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Nov 15 for 1Q, 2Q, 3Q &amp; 4Q data</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81A2AE6"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through: DCH-</w:t>
            </w:r>
            <w:r w:rsidRPr="00091962">
              <w:rPr>
                <w:rFonts w:eastAsia="Times New Roman"/>
              </w:rPr>
              <w:t>​</w:t>
            </w:r>
            <w:r w:rsidRPr="00091962">
              <w:rPr>
                <w:rFonts w:ascii="Aptos" w:eastAsia="Times New Roman" w:hAnsi="Aptos"/>
              </w:rPr>
              <w:t>File Transfer</w:t>
            </w:r>
          </w:p>
        </w:tc>
      </w:tr>
      <w:tr w:rsidR="00091962" w:rsidRPr="00091962" w14:paraId="3FC7722A" w14:textId="77777777" w:rsidTr="009E249B">
        <w:trPr>
          <w:gridBefore w:val="2"/>
          <w:wBefore w:w="16" w:type="dxa"/>
          <w:trHeight w:val="678"/>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6B6C627"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November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CDCAE3E"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Program Integrity Activities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91565D3" w14:textId="77777777" w:rsidR="00091962" w:rsidRPr="00091962" w:rsidRDefault="00091962" w:rsidP="009E249B">
            <w:pPr>
              <w:ind w:left="90" w:right="15"/>
              <w:jc w:val="center"/>
              <w:textAlignment w:val="baseline"/>
              <w:rPr>
                <w:rFonts w:ascii="Aptos" w:eastAsia="Times New Roman" w:hAnsi="Aptos"/>
              </w:rPr>
            </w:pPr>
            <w:r w:rsidRPr="00091962">
              <w:rPr>
                <w:rFonts w:ascii="Aptos" w:eastAsia="Times New Roman" w:hAnsi="Aptos"/>
              </w:rPr>
              <w:t>July 1 to September 30</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4F03FAB" w14:textId="77777777" w:rsidR="00091962" w:rsidRPr="00091962" w:rsidRDefault="00091962" w:rsidP="009E249B">
            <w:pPr>
              <w:ind w:right="15"/>
              <w:jc w:val="center"/>
              <w:textAlignment w:val="baseline"/>
              <w:rPr>
                <w:rFonts w:ascii="Aptos" w:eastAsia="Times New Roman" w:hAnsi="Aptos"/>
              </w:rPr>
            </w:pPr>
            <w:r w:rsidRPr="00091962">
              <w:rPr>
                <w:rFonts w:ascii="Aptos" w:hAnsi="Aptos"/>
              </w:rPr>
              <w:t>Contractor’s MDHHS-</w:t>
            </w:r>
            <w:r w:rsidRPr="00091962">
              <w:t>​</w:t>
            </w:r>
            <w:r w:rsidRPr="00091962">
              <w:rPr>
                <w:rFonts w:ascii="Aptos" w:hAnsi="Aptos"/>
              </w:rPr>
              <w:t xml:space="preserve">OIG </w:t>
            </w:r>
            <w:proofErr w:type="spellStart"/>
            <w:r w:rsidRPr="00091962">
              <w:rPr>
                <w:rFonts w:ascii="Aptos" w:hAnsi="Aptos"/>
              </w:rPr>
              <w:t>sFTP</w:t>
            </w:r>
            <w:proofErr w:type="spellEnd"/>
            <w:r w:rsidRPr="00091962">
              <w:rPr>
                <w:rFonts w:ascii="Aptos" w:hAnsi="Aptos"/>
              </w:rPr>
              <w:t xml:space="preserve"> Area and/or Case Management System</w:t>
            </w:r>
          </w:p>
        </w:tc>
      </w:tr>
      <w:tr w:rsidR="00091962" w:rsidRPr="00091962" w14:paraId="565DEDDE" w14:textId="77777777" w:rsidTr="009E249B">
        <w:trPr>
          <w:gridBefore w:val="2"/>
          <w:wBefore w:w="16" w:type="dxa"/>
          <w:trHeight w:val="642"/>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1739697"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November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A64F6D3"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 xml:space="preserve"> Subcontracted Entities and Network Providers List</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E5DB991"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Annually</w:t>
            </w:r>
          </w:p>
          <w:p w14:paraId="6CA4E35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Current Fiscal Year</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CB35203" w14:textId="77777777" w:rsidR="00091962" w:rsidRPr="00091962" w:rsidRDefault="00091962" w:rsidP="009E249B">
            <w:pPr>
              <w:ind w:right="15"/>
              <w:jc w:val="center"/>
              <w:textAlignment w:val="baseline"/>
              <w:rPr>
                <w:rFonts w:ascii="Aptos" w:eastAsia="Times New Roman" w:hAnsi="Aptos"/>
              </w:rPr>
            </w:pPr>
            <w:hyperlink r:id="rId32">
              <w:r w:rsidRPr="00091962">
                <w:rPr>
                  <w:rFonts w:ascii="Aptos" w:eastAsia="Times New Roman" w:hAnsi="Aptos"/>
                </w:rPr>
                <w:t>Contractor’s</w:t>
              </w:r>
            </w:hyperlink>
            <w:r w:rsidRPr="00091962">
              <w:rPr>
                <w:rFonts w:ascii="Aptos" w:eastAsia="Times New Roman" w:hAnsi="Aptos"/>
              </w:rPr>
              <w:t xml:space="preserve"> MDHHS OIG </w:t>
            </w:r>
            <w:proofErr w:type="spellStart"/>
            <w:r w:rsidRPr="00091962">
              <w:rPr>
                <w:rFonts w:ascii="Aptos" w:eastAsia="Times New Roman" w:hAnsi="Aptos"/>
              </w:rPr>
              <w:t>sFTP</w:t>
            </w:r>
            <w:proofErr w:type="spellEnd"/>
            <w:r w:rsidRPr="00091962">
              <w:rPr>
                <w:rFonts w:ascii="Aptos" w:eastAsia="Times New Roman" w:hAnsi="Aptos"/>
              </w:rPr>
              <w:t xml:space="preserve"> Area</w:t>
            </w:r>
          </w:p>
        </w:tc>
      </w:tr>
      <w:tr w:rsidR="00091962" w:rsidRPr="00091962" w14:paraId="2A2BA120" w14:textId="77777777" w:rsidTr="009E249B">
        <w:trPr>
          <w:gridBefore w:val="2"/>
          <w:wBefore w:w="16" w:type="dxa"/>
          <w:trHeight w:val="642"/>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C7B4100" w14:textId="77777777" w:rsidR="00091962" w:rsidRPr="00091962" w:rsidRDefault="00091962" w:rsidP="009E249B">
            <w:pPr>
              <w:jc w:val="center"/>
              <w:rPr>
                <w:rFonts w:ascii="Aptos" w:eastAsia="Times New Roman" w:hAnsi="Aptos"/>
              </w:rPr>
            </w:pPr>
            <w:r w:rsidRPr="00091962">
              <w:rPr>
                <w:rFonts w:ascii="Aptos" w:eastAsia="Times New Roman" w:hAnsi="Aptos"/>
              </w:rPr>
              <w:t>November 15</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F7997A8" w14:textId="77777777" w:rsidR="00091962" w:rsidRPr="00091962" w:rsidRDefault="00091962" w:rsidP="009E249B">
            <w:pPr>
              <w:jc w:val="center"/>
              <w:rPr>
                <w:rFonts w:ascii="Aptos" w:eastAsia="Times New Roman" w:hAnsi="Aptos"/>
              </w:rPr>
            </w:pPr>
            <w:r w:rsidRPr="00091962">
              <w:rPr>
                <w:rFonts w:ascii="Aptos" w:eastAsia="Times New Roman" w:hAnsi="Aptos"/>
              </w:rPr>
              <w:t>PIHP Current Organizational Chart</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6BBEF36" w14:textId="77777777" w:rsidR="00091962" w:rsidRPr="00091962" w:rsidRDefault="00091962" w:rsidP="009E249B">
            <w:pPr>
              <w:jc w:val="center"/>
              <w:rPr>
                <w:rFonts w:ascii="Aptos" w:eastAsia="Times New Roman" w:hAnsi="Aptos"/>
              </w:rPr>
            </w:pPr>
            <w:r w:rsidRPr="00091962">
              <w:rPr>
                <w:rFonts w:ascii="Aptos" w:eastAsia="Times New Roman" w:hAnsi="Aptos"/>
              </w:rPr>
              <w:t>Annually</w:t>
            </w:r>
          </w:p>
          <w:p w14:paraId="72D4A2A9" w14:textId="77777777" w:rsidR="00091962" w:rsidRPr="00091962" w:rsidRDefault="00091962" w:rsidP="009E249B">
            <w:pPr>
              <w:jc w:val="center"/>
              <w:rPr>
                <w:rFonts w:ascii="Aptos" w:eastAsia="Times New Roman" w:hAnsi="Aptos"/>
              </w:rPr>
            </w:pPr>
            <w:r w:rsidRPr="00091962">
              <w:rPr>
                <w:rFonts w:ascii="Aptos" w:eastAsia="Times New Roman" w:hAnsi="Aptos"/>
              </w:rPr>
              <w:t>Current Fiscal Year</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2712880" w14:textId="77777777" w:rsidR="00091962" w:rsidRPr="00091962" w:rsidRDefault="00091962" w:rsidP="009E249B">
            <w:pPr>
              <w:ind w:right="15"/>
              <w:jc w:val="center"/>
              <w:rPr>
                <w:rFonts w:ascii="Aptos" w:eastAsia="Times New Roman" w:hAnsi="Aptos"/>
              </w:rPr>
            </w:pPr>
            <w:hyperlink r:id="rId33" w:history="1">
              <w:r w:rsidRPr="00091962">
                <w:rPr>
                  <w:rFonts w:ascii="Aptos" w:hAnsi="Aptos"/>
                  <w:color w:val="0F4761" w:themeColor="accent1" w:themeShade="BF"/>
                  <w:u w:val="single"/>
                </w:rPr>
                <w:t>MDHHS-</w:t>
              </w:r>
              <w:r w:rsidRPr="00091962">
                <w:rPr>
                  <w:color w:val="0F4761" w:themeColor="accent1" w:themeShade="BF"/>
                  <w:u w:val="single"/>
                </w:rPr>
                <w:t>​</w:t>
              </w:r>
              <w:r w:rsidRPr="00091962">
                <w:rPr>
                  <w:rFonts w:ascii="Aptos" w:hAnsi="Aptos"/>
                  <w:color w:val="0F4761" w:themeColor="accent1" w:themeShade="BF"/>
                  <w:u w:val="single"/>
                </w:rPr>
                <w:t>BHDDA-</w:t>
              </w:r>
              <w:r w:rsidRPr="00091962">
                <w:rPr>
                  <w:color w:val="0F4761" w:themeColor="accent1" w:themeShade="BF"/>
                  <w:u w:val="single"/>
                </w:rPr>
                <w:t>​</w:t>
              </w:r>
              <w:r w:rsidRPr="00091962">
                <w:rPr>
                  <w:rFonts w:ascii="Aptos" w:hAnsi="Aptos"/>
                  <w:color w:val="0F4761" w:themeColor="accent1" w:themeShade="BF"/>
                  <w:u w:val="single"/>
                </w:rPr>
                <w:t>Contracts-</w:t>
              </w:r>
              <w:r w:rsidRPr="00091962">
                <w:rPr>
                  <w:color w:val="0F4761" w:themeColor="accent1" w:themeShade="BF"/>
                  <w:u w:val="single"/>
                </w:rPr>
                <w:t>​</w:t>
              </w:r>
              <w:r w:rsidRPr="00091962">
                <w:rPr>
                  <w:rFonts w:ascii="Aptos" w:hAnsi="Aptos"/>
                  <w:color w:val="0F4761" w:themeColor="accent1" w:themeShade="BF"/>
                  <w:u w:val="single"/>
                </w:rPr>
                <w:t>MGMT@michigan.gov</w:t>
              </w:r>
            </w:hyperlink>
          </w:p>
        </w:tc>
      </w:tr>
      <w:tr w:rsidR="00091962" w:rsidRPr="00091962" w14:paraId="636EC41C" w14:textId="77777777" w:rsidTr="009E249B">
        <w:trPr>
          <w:gridBefore w:val="2"/>
          <w:wBefore w:w="16" w:type="dxa"/>
          <w:trHeight w:val="450"/>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2B5F357"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Monthly</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9452C65"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All Behavioral Health Treatment Episode Data Set (BH-</w:t>
            </w:r>
            <w:r w:rsidRPr="00091962">
              <w:rPr>
                <w:rFonts w:eastAsia="Times New Roman"/>
              </w:rPr>
              <w:t>​</w:t>
            </w:r>
            <w:r w:rsidRPr="00091962">
              <w:rPr>
                <w:rFonts w:ascii="Aptos" w:eastAsia="Times New Roman" w:hAnsi="Aptos"/>
              </w:rPr>
              <w:t xml:space="preserve"> TEDS)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DC4E5B9"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October 1 to September 30 Due last day of each month.</w:t>
            </w:r>
          </w:p>
          <w:p w14:paraId="45ADCB8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 xml:space="preserve">See resources at: </w:t>
            </w:r>
            <w:hyperlink r:id="rId34" w:history="1">
              <w:r w:rsidRPr="00091962">
                <w:rPr>
                  <w:rFonts w:ascii="Aptos" w:eastAsia="Times New Roman" w:hAnsi="Aptos"/>
                  <w:color w:val="0F4761" w:themeColor="accent1" w:themeShade="BF"/>
                  <w:u w:val="single"/>
                </w:rPr>
                <w:t>https://www.michigan.gov/mdhhs/keep-</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mi-</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healthy/mentalhealth/reporting</w:t>
              </w:r>
            </w:hyperlink>
            <w:r w:rsidRPr="00091962">
              <w:rPr>
                <w:rFonts w:ascii="Aptos" w:eastAsia="Times New Roman" w:hAnsi="Aptos"/>
              </w:rPr>
              <w:t xml:space="preserve"> </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7664519"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via DEG at:</w:t>
            </w:r>
          </w:p>
          <w:p w14:paraId="6975B35C" w14:textId="77777777" w:rsidR="00091962" w:rsidRPr="00091962" w:rsidRDefault="00091962" w:rsidP="009E249B">
            <w:pPr>
              <w:ind w:right="15"/>
              <w:jc w:val="center"/>
              <w:textAlignment w:val="baseline"/>
              <w:rPr>
                <w:rFonts w:ascii="Aptos" w:eastAsia="Times New Roman" w:hAnsi="Aptos"/>
              </w:rPr>
            </w:pPr>
            <w:hyperlink r:id="rId35" w:history="1">
              <w:r w:rsidRPr="00091962">
                <w:rPr>
                  <w:rFonts w:ascii="Aptos" w:eastAsia="Times New Roman" w:hAnsi="Aptos"/>
                  <w:color w:val="0F4761" w:themeColor="accent1" w:themeShade="BF"/>
                  <w:u w:val="single"/>
                </w:rPr>
                <w:t>https://milogintp.michigan.gov</w:t>
              </w:r>
            </w:hyperlink>
            <w:r w:rsidRPr="00091962">
              <w:rPr>
                <w:rFonts w:ascii="Aptos" w:eastAsia="Times New Roman" w:hAnsi="Aptos"/>
              </w:rPr>
              <w:t xml:space="preserve"> </w:t>
            </w:r>
          </w:p>
        </w:tc>
      </w:tr>
      <w:tr w:rsidR="00091962" w:rsidRPr="00091962" w14:paraId="2D31BC52" w14:textId="77777777" w:rsidTr="009E249B">
        <w:trPr>
          <w:gridBefore w:val="2"/>
          <w:wBefore w:w="16" w:type="dxa"/>
          <w:trHeight w:val="1047"/>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B665165"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Monthly (minimum 12 submissions per year)</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F4D66C3"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All Encounter Reporting via HIPAA 837 Standard Transactions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76BFCD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October 1 to September 30</w:t>
            </w:r>
          </w:p>
          <w:p w14:paraId="74D082B3"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 xml:space="preserve">See resources at: </w:t>
            </w:r>
            <w:hyperlink r:id="rId36" w:history="1">
              <w:r w:rsidRPr="00091962">
                <w:rPr>
                  <w:rFonts w:ascii="Aptos" w:eastAsia="Times New Roman" w:hAnsi="Aptos"/>
                  <w:color w:val="0F4761" w:themeColor="accent1" w:themeShade="BF"/>
                  <w:u w:val="single"/>
                </w:rPr>
                <w:t>https://www.michigan.gov/mdhhs/keep-</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mi-</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healthy/mentalhealth/reporting</w:t>
              </w:r>
            </w:hyperlink>
            <w:r w:rsidRPr="00091962">
              <w:rPr>
                <w:rFonts w:ascii="Aptos" w:eastAsia="Times New Roman" w:hAnsi="Aptos"/>
              </w:rPr>
              <w:t xml:space="preserve"> </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E32F3C0"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Submit via DEG at:</w:t>
            </w:r>
          </w:p>
          <w:p w14:paraId="03BE0E28" w14:textId="77777777" w:rsidR="00091962" w:rsidRPr="00091962" w:rsidRDefault="00091962" w:rsidP="009E249B">
            <w:pPr>
              <w:ind w:right="15"/>
              <w:jc w:val="center"/>
              <w:textAlignment w:val="baseline"/>
              <w:rPr>
                <w:rFonts w:ascii="Aptos" w:eastAsia="Times New Roman" w:hAnsi="Aptos"/>
              </w:rPr>
            </w:pPr>
            <w:hyperlink r:id="rId37" w:history="1">
              <w:r w:rsidRPr="00091962">
                <w:rPr>
                  <w:rFonts w:ascii="Aptos" w:eastAsia="Times New Roman" w:hAnsi="Aptos"/>
                  <w:color w:val="0F4761" w:themeColor="accent1" w:themeShade="BF"/>
                  <w:u w:val="single"/>
                </w:rPr>
                <w:t>https://milogintp.michigan.gov</w:t>
              </w:r>
            </w:hyperlink>
            <w:r w:rsidRPr="00091962">
              <w:rPr>
                <w:rFonts w:ascii="Aptos" w:eastAsia="Times New Roman" w:hAnsi="Aptos"/>
              </w:rPr>
              <w:t xml:space="preserve"> </w:t>
            </w:r>
          </w:p>
        </w:tc>
      </w:tr>
      <w:tr w:rsidR="00091962" w:rsidRPr="00091962" w14:paraId="49313538" w14:textId="77777777" w:rsidTr="009E249B">
        <w:trPr>
          <w:gridBefore w:val="2"/>
          <w:wBefore w:w="16" w:type="dxa"/>
          <w:trHeight w:val="1047"/>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8125A92"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Monthly*</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3298981"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Consumer-</w:t>
            </w:r>
            <w:r w:rsidRPr="00091962">
              <w:rPr>
                <w:rFonts w:eastAsia="Times New Roman"/>
              </w:rPr>
              <w:t>​</w:t>
            </w:r>
            <w:r w:rsidRPr="00091962">
              <w:rPr>
                <w:rFonts w:ascii="Aptos" w:eastAsia="Times New Roman" w:hAnsi="Aptos"/>
              </w:rPr>
              <w:t>Level Data</w:t>
            </w:r>
          </w:p>
          <w:p w14:paraId="0B8CD403"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1. Quality Improvement</w:t>
            </w:r>
          </w:p>
          <w:p w14:paraId="34AE28C5" w14:textId="77777777" w:rsidR="00091962" w:rsidRPr="00091962" w:rsidRDefault="00091962" w:rsidP="009E249B">
            <w:pPr>
              <w:ind w:right="15"/>
              <w:jc w:val="center"/>
              <w:textAlignment w:val="baseline"/>
              <w:rPr>
                <w:rFonts w:ascii="Aptos" w:eastAsia="Times New Roman" w:hAnsi="Aptos"/>
              </w:rPr>
            </w:pP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85ED174"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October 1 to September 30. See resources at:</w:t>
            </w:r>
          </w:p>
          <w:p w14:paraId="08961859" w14:textId="77777777" w:rsidR="00091962" w:rsidRPr="00091962" w:rsidRDefault="00091962" w:rsidP="009E249B">
            <w:pPr>
              <w:ind w:right="15"/>
              <w:jc w:val="center"/>
              <w:textAlignment w:val="baseline"/>
              <w:rPr>
                <w:rFonts w:ascii="Aptos" w:eastAsia="Times New Roman" w:hAnsi="Aptos"/>
                <w:u w:val="single"/>
              </w:rPr>
            </w:pPr>
            <w:hyperlink r:id="rId38" w:history="1">
              <w:r w:rsidRPr="00091962">
                <w:rPr>
                  <w:rFonts w:ascii="Aptos" w:hAnsi="Aptos"/>
                  <w:color w:val="0F4761" w:themeColor="accent1" w:themeShade="BF"/>
                  <w:u w:val="single"/>
                </w:rPr>
                <w:t>https://www.michigan.gov/mdhhs/keep-</w:t>
              </w:r>
              <w:r w:rsidRPr="00091962">
                <w:rPr>
                  <w:color w:val="0F4761" w:themeColor="accent1" w:themeShade="BF"/>
                  <w:u w:val="single"/>
                </w:rPr>
                <w:t>​</w:t>
              </w:r>
              <w:r w:rsidRPr="00091962">
                <w:rPr>
                  <w:rFonts w:ascii="Aptos" w:hAnsi="Aptos"/>
                  <w:color w:val="0F4761" w:themeColor="accent1" w:themeShade="BF"/>
                  <w:u w:val="single"/>
                </w:rPr>
                <w:t>mi-</w:t>
              </w:r>
              <w:r w:rsidRPr="00091962">
                <w:rPr>
                  <w:color w:val="0F4761" w:themeColor="accent1" w:themeShade="BF"/>
                  <w:u w:val="single"/>
                </w:rPr>
                <w:t>​</w:t>
              </w:r>
              <w:r w:rsidRPr="00091962">
                <w:rPr>
                  <w:rFonts w:ascii="Aptos" w:hAnsi="Aptos"/>
                  <w:color w:val="0F4761" w:themeColor="accent1" w:themeShade="BF"/>
                  <w:u w:val="single"/>
                </w:rPr>
                <w:t>healthy/mentalhealth/reporting</w:t>
              </w:r>
            </w:hyperlink>
            <w:r w:rsidRPr="00091962">
              <w:rPr>
                <w:rFonts w:ascii="Aptos" w:hAnsi="Aptos"/>
              </w:rPr>
              <w:t xml:space="preserve"> </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130D392" w14:textId="77777777" w:rsidR="00091962" w:rsidRPr="00091962" w:rsidRDefault="00091962" w:rsidP="009E249B">
            <w:pPr>
              <w:ind w:right="15"/>
              <w:jc w:val="center"/>
              <w:textAlignment w:val="baseline"/>
              <w:rPr>
                <w:rFonts w:ascii="Aptos" w:eastAsia="Times New Roman" w:hAnsi="Aptos"/>
              </w:rPr>
            </w:pPr>
            <w:hyperlink r:id="rId39" w:history="1">
              <w:r w:rsidRPr="00091962">
                <w:rPr>
                  <w:rFonts w:ascii="Aptos" w:hAnsi="Aptos"/>
                  <w:color w:val="0F4761" w:themeColor="accent1" w:themeShade="BF"/>
                  <w:u w:val="single"/>
                </w:rPr>
                <w:t>MDHHS-</w:t>
              </w:r>
              <w:r w:rsidRPr="00091962">
                <w:rPr>
                  <w:color w:val="0F4761" w:themeColor="accent1" w:themeShade="BF"/>
                  <w:u w:val="single"/>
                </w:rPr>
                <w:t>​</w:t>
              </w:r>
              <w:r w:rsidRPr="00091962">
                <w:rPr>
                  <w:rFonts w:ascii="Aptos" w:hAnsi="Aptos"/>
                  <w:color w:val="0F4761" w:themeColor="accent1" w:themeShade="BF"/>
                  <w:u w:val="single"/>
                </w:rPr>
                <w:t>BHDDA-</w:t>
              </w:r>
              <w:r w:rsidRPr="00091962">
                <w:rPr>
                  <w:color w:val="0F4761" w:themeColor="accent1" w:themeShade="BF"/>
                  <w:u w:val="single"/>
                </w:rPr>
                <w:t>​</w:t>
              </w:r>
              <w:r w:rsidRPr="00091962">
                <w:rPr>
                  <w:rFonts w:ascii="Aptos" w:hAnsi="Aptos"/>
                  <w:color w:val="0F4761" w:themeColor="accent1" w:themeShade="BF"/>
                  <w:u w:val="single"/>
                </w:rPr>
                <w:t>Contracts-</w:t>
              </w:r>
              <w:r w:rsidRPr="00091962">
                <w:rPr>
                  <w:color w:val="0F4761" w:themeColor="accent1" w:themeShade="BF"/>
                  <w:u w:val="single"/>
                </w:rPr>
                <w:t>​</w:t>
              </w:r>
              <w:r w:rsidRPr="00091962">
                <w:rPr>
                  <w:rFonts w:ascii="Aptos" w:hAnsi="Aptos"/>
                  <w:color w:val="0F4761" w:themeColor="accent1" w:themeShade="BF"/>
                  <w:u w:val="single"/>
                </w:rPr>
                <w:t>MGMT@michigan.gov</w:t>
              </w:r>
            </w:hyperlink>
          </w:p>
        </w:tc>
      </w:tr>
      <w:tr w:rsidR="00091962" w:rsidRPr="00091962" w14:paraId="75C1CD10" w14:textId="77777777" w:rsidTr="009E249B">
        <w:trPr>
          <w:gridBefore w:val="2"/>
          <w:wBefore w:w="16" w:type="dxa"/>
          <w:trHeight w:val="1353"/>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FD3937C"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Monthly</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2CE0829"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Critical Incidents</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51C0082"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 xml:space="preserve">As identified in the Critical Incident Reporting and Event Notification Requirements </w:t>
            </w:r>
            <w:hyperlink r:id="rId40" w:history="1">
              <w:r w:rsidRPr="00091962">
                <w:rPr>
                  <w:rFonts w:ascii="Aptos" w:eastAsia="Times New Roman" w:hAnsi="Aptos"/>
                  <w:color w:val="0F4761" w:themeColor="accent1" w:themeShade="BF"/>
                  <w:u w:val="single"/>
                </w:rPr>
                <w:t>https://www.michigan.gov/mdhhs/keep-</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mi-</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healthy/mentalhealth/mentalhealth/practiceguidelin</w:t>
              </w:r>
              <w:r w:rsidRPr="00091962">
                <w:rPr>
                  <w:rFonts w:ascii="Aptos" w:eastAsia="Times New Roman" w:hAnsi="Aptos"/>
                  <w:color w:val="0F4761" w:themeColor="accent1" w:themeShade="BF"/>
                  <w:u w:val="single"/>
                </w:rPr>
                <w:lastRenderedPageBreak/>
                <w:t>es</w:t>
              </w:r>
            </w:hyperlink>
            <w:r w:rsidRPr="00091962">
              <w:rPr>
                <w:rFonts w:ascii="Aptos" w:eastAsia="Times New Roman" w:hAnsi="Aptos"/>
              </w:rPr>
              <w:t xml:space="preserve"> </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E4C5F8D" w14:textId="77777777" w:rsidR="00091962" w:rsidRPr="00091962" w:rsidRDefault="00091962" w:rsidP="009E249B">
            <w:pPr>
              <w:jc w:val="center"/>
              <w:rPr>
                <w:rFonts w:ascii="Aptos" w:hAnsi="Aptos"/>
              </w:rPr>
            </w:pPr>
            <w:r w:rsidRPr="00091962">
              <w:rPr>
                <w:rFonts w:ascii="Aptos" w:eastAsia="Times New Roman" w:hAnsi="Aptos"/>
              </w:rPr>
              <w:lastRenderedPageBreak/>
              <w:t>Submit through the Customer Relationship Management (CRM) System</w:t>
            </w:r>
          </w:p>
          <w:p w14:paraId="52FAACBE" w14:textId="77777777" w:rsidR="00091962" w:rsidRPr="00091962" w:rsidRDefault="00091962" w:rsidP="009E249B">
            <w:pPr>
              <w:ind w:right="15"/>
              <w:jc w:val="center"/>
              <w:textAlignment w:val="baseline"/>
              <w:rPr>
                <w:rFonts w:ascii="Aptos" w:eastAsia="Times New Roman" w:hAnsi="Aptos"/>
              </w:rPr>
            </w:pPr>
          </w:p>
        </w:tc>
      </w:tr>
      <w:tr w:rsidR="00091962" w:rsidRPr="00091962" w14:paraId="5EC14A92" w14:textId="77777777" w:rsidTr="016B7D61">
        <w:tblPrEx>
          <w:jc w:val="left"/>
        </w:tblPrEx>
        <w:trPr>
          <w:gridBefore w:val="1"/>
          <w:gridAfter w:val="1"/>
          <w:wBefore w:w="8" w:type="dxa"/>
          <w:wAfter w:w="8" w:type="dxa"/>
          <w:trHeight w:val="1353"/>
        </w:trPr>
        <w:tc>
          <w:tcPr>
            <w:tcW w:w="142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6E4C910"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Monthly</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202342B"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Crisis and Access Service Information updated in the BH CRM for MH and SUD per MCL 330.1206</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99828CB"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Current and Ongoing</w:t>
            </w:r>
          </w:p>
        </w:tc>
        <w:tc>
          <w:tcPr>
            <w:tcW w:w="426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D61BF0C" w14:textId="77777777" w:rsidR="00091962" w:rsidRPr="00091962" w:rsidRDefault="00091962" w:rsidP="009E249B">
            <w:pPr>
              <w:jc w:val="center"/>
              <w:rPr>
                <w:rFonts w:ascii="Aptos" w:eastAsia="Times New Roman" w:hAnsi="Aptos"/>
              </w:rPr>
            </w:pPr>
            <w:r w:rsidRPr="00091962">
              <w:rPr>
                <w:rFonts w:ascii="Aptos" w:eastAsia="Times New Roman" w:hAnsi="Aptos"/>
              </w:rPr>
              <w:t>Update through the Customer Relationship Management (CRM) System</w:t>
            </w:r>
          </w:p>
          <w:p w14:paraId="29EB1E41" w14:textId="77777777" w:rsidR="00091962" w:rsidRPr="00091962" w:rsidRDefault="00091962" w:rsidP="009E249B">
            <w:pPr>
              <w:jc w:val="center"/>
              <w:rPr>
                <w:rFonts w:ascii="Aptos" w:eastAsia="Times New Roman" w:hAnsi="Aptos"/>
              </w:rPr>
            </w:pPr>
          </w:p>
          <w:p w14:paraId="3BF476DC" w14:textId="77777777" w:rsidR="00091962" w:rsidRPr="00091962" w:rsidRDefault="00091962" w:rsidP="009E249B">
            <w:pPr>
              <w:jc w:val="center"/>
              <w:rPr>
                <w:rFonts w:ascii="Aptos" w:eastAsia="Times New Roman" w:hAnsi="Aptos"/>
              </w:rPr>
            </w:pPr>
            <w:r w:rsidRPr="00091962">
              <w:rPr>
                <w:rFonts w:ascii="Aptos" w:eastAsia="Times New Roman" w:hAnsi="Aptos"/>
              </w:rPr>
              <w:t>For Technical Difficulties:</w:t>
            </w:r>
          </w:p>
          <w:p w14:paraId="2C80A832" w14:textId="77777777" w:rsidR="00091962" w:rsidRPr="00091962" w:rsidRDefault="00091962" w:rsidP="009E249B">
            <w:pPr>
              <w:jc w:val="center"/>
              <w:rPr>
                <w:rFonts w:ascii="Aptos" w:eastAsia="Times New Roman" w:hAnsi="Aptos"/>
              </w:rPr>
            </w:pPr>
            <w:hyperlink r:id="rId41" w:history="1">
              <w:r w:rsidRPr="00091962">
                <w:rPr>
                  <w:rStyle w:val="Hyperlink"/>
                  <w:rFonts w:ascii="Aptos" w:eastAsia="Times New Roman" w:hAnsi="Aptos"/>
                </w:rPr>
                <w:t>mdhhs-bh-crm@michigan.gov</w:t>
              </w:r>
            </w:hyperlink>
            <w:r w:rsidRPr="00091962">
              <w:rPr>
                <w:rFonts w:ascii="Aptos" w:eastAsia="Times New Roman" w:hAnsi="Aptos"/>
              </w:rPr>
              <w:t xml:space="preserve"> </w:t>
            </w:r>
            <w:r w:rsidRPr="00091962">
              <w:rPr>
                <w:rStyle w:val="Hyperlink"/>
                <w:rFonts w:ascii="Aptos" w:eastAsia="Times New Roman" w:hAnsi="Aptos"/>
                <w:color w:val="auto"/>
              </w:rPr>
              <w:t xml:space="preserve"> </w:t>
            </w:r>
          </w:p>
        </w:tc>
      </w:tr>
      <w:tr w:rsidR="00091962" w:rsidRPr="00091962" w14:paraId="3857926E" w14:textId="77777777" w:rsidTr="009E249B">
        <w:trPr>
          <w:gridBefore w:val="2"/>
          <w:wBefore w:w="16" w:type="dxa"/>
          <w:trHeight w:val="1353"/>
          <w:jc w:val="center"/>
        </w:trPr>
        <w:tc>
          <w:tcPr>
            <w:tcW w:w="14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56BD06"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On Request</w:t>
            </w:r>
          </w:p>
        </w:tc>
        <w:tc>
          <w:tcPr>
            <w:tcW w:w="270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29E5DED"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Provider Network Stability Plan Report</w:t>
            </w:r>
          </w:p>
        </w:tc>
        <w:tc>
          <w:tcPr>
            <w:tcW w:w="26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08649A1"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October 1 to September 30</w:t>
            </w:r>
          </w:p>
        </w:tc>
        <w:tc>
          <w:tcPr>
            <w:tcW w:w="427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AC37B21" w14:textId="77777777" w:rsidR="00091962" w:rsidRPr="00091962" w:rsidRDefault="00091962" w:rsidP="009E249B">
            <w:pPr>
              <w:jc w:val="center"/>
              <w:rPr>
                <w:rFonts w:ascii="Aptos" w:eastAsia="Times New Roman" w:hAnsi="Aptos"/>
              </w:rPr>
            </w:pPr>
            <w:hyperlink r:id="rId42" w:history="1">
              <w:r w:rsidRPr="00091962">
                <w:rPr>
                  <w:rFonts w:ascii="Aptos" w:hAnsi="Aptos"/>
                  <w:color w:val="0F4761" w:themeColor="accent1" w:themeShade="BF"/>
                  <w:u w:val="single"/>
                </w:rPr>
                <w:t>MDHHS-</w:t>
              </w:r>
              <w:r w:rsidRPr="00091962">
                <w:rPr>
                  <w:color w:val="0F4761" w:themeColor="accent1" w:themeShade="BF"/>
                  <w:u w:val="single"/>
                </w:rPr>
                <w:t>​</w:t>
              </w:r>
              <w:r w:rsidRPr="00091962">
                <w:rPr>
                  <w:rFonts w:ascii="Aptos" w:hAnsi="Aptos"/>
                  <w:color w:val="0F4761" w:themeColor="accent1" w:themeShade="BF"/>
                  <w:u w:val="single"/>
                </w:rPr>
                <w:t>BHDDA-</w:t>
              </w:r>
              <w:r w:rsidRPr="00091962">
                <w:rPr>
                  <w:color w:val="0F4761" w:themeColor="accent1" w:themeShade="BF"/>
                  <w:u w:val="single"/>
                </w:rPr>
                <w:t>​</w:t>
              </w:r>
              <w:r w:rsidRPr="00091962">
                <w:rPr>
                  <w:rFonts w:ascii="Aptos" w:hAnsi="Aptos"/>
                  <w:color w:val="0F4761" w:themeColor="accent1" w:themeShade="BF"/>
                  <w:u w:val="single"/>
                </w:rPr>
                <w:t>Contracts-</w:t>
              </w:r>
              <w:r w:rsidRPr="00091962">
                <w:rPr>
                  <w:color w:val="0F4761" w:themeColor="accent1" w:themeShade="BF"/>
                  <w:u w:val="single"/>
                </w:rPr>
                <w:t>​</w:t>
              </w:r>
              <w:r w:rsidRPr="00091962">
                <w:rPr>
                  <w:rFonts w:ascii="Aptos" w:hAnsi="Aptos"/>
                  <w:color w:val="0F4761" w:themeColor="accent1" w:themeShade="BF"/>
                  <w:u w:val="single"/>
                </w:rPr>
                <w:t>MGMT@michigan.gov</w:t>
              </w:r>
            </w:hyperlink>
          </w:p>
        </w:tc>
      </w:tr>
    </w:tbl>
    <w:p w14:paraId="1299601A" w14:textId="77777777" w:rsidR="00091962" w:rsidRPr="00091962" w:rsidRDefault="00091962" w:rsidP="00091962">
      <w:pPr>
        <w:ind w:right="15"/>
        <w:textAlignment w:val="baseline"/>
        <w:rPr>
          <w:rFonts w:ascii="Aptos" w:eastAsia="Times New Roman" w:hAnsi="Aptos"/>
        </w:rPr>
      </w:pPr>
    </w:p>
    <w:p w14:paraId="21088CA1" w14:textId="77777777" w:rsidR="00091962" w:rsidRPr="00091962" w:rsidRDefault="00091962" w:rsidP="00091962">
      <w:pPr>
        <w:ind w:right="15"/>
        <w:textAlignment w:val="baseline"/>
        <w:rPr>
          <w:rFonts w:ascii="Aptos" w:eastAsia="Times New Roman" w:hAnsi="Aptos"/>
        </w:rPr>
      </w:pPr>
      <w:r w:rsidRPr="00091962">
        <w:rPr>
          <w:rFonts w:ascii="Aptos" w:eastAsia="Times New Roman" w:hAnsi="Aptos"/>
        </w:rPr>
        <w:t>*Reports required if Contractor is participating in pilot and/or optional programs.</w:t>
      </w:r>
    </w:p>
    <w:p w14:paraId="6007C564" w14:textId="77777777" w:rsidR="00091962" w:rsidRPr="00091962" w:rsidRDefault="00091962" w:rsidP="00091962">
      <w:pPr>
        <w:ind w:right="15"/>
        <w:textAlignment w:val="baseline"/>
        <w:rPr>
          <w:rFonts w:ascii="Aptos" w:eastAsia="Times New Roman" w:hAnsi="Aptos"/>
        </w:rPr>
      </w:pPr>
    </w:p>
    <w:p w14:paraId="252C836B" w14:textId="77777777" w:rsidR="00091962" w:rsidRPr="00091962" w:rsidRDefault="00091962" w:rsidP="00091962">
      <w:pPr>
        <w:ind w:right="15"/>
        <w:textAlignment w:val="baseline"/>
        <w:rPr>
          <w:rFonts w:ascii="Aptos" w:eastAsia="Times New Roman" w:hAnsi="Aptos"/>
        </w:rPr>
      </w:pPr>
      <w:r w:rsidRPr="00091962">
        <w:rPr>
          <w:rFonts w:ascii="Aptos" w:eastAsia="Times New Roman" w:hAnsi="Aptos"/>
        </w:rPr>
        <w:t>NOTE: To submit via Data Exchange Gateway (DEG) to the State/MIS Operations Client Admission and Discharge client records must be sent electronically to: </w:t>
      </w:r>
    </w:p>
    <w:p w14:paraId="37BA5D8A" w14:textId="77777777" w:rsidR="00091962" w:rsidRPr="00091962" w:rsidRDefault="00091962" w:rsidP="00091962">
      <w:pPr>
        <w:ind w:right="15"/>
        <w:textAlignment w:val="baseline"/>
        <w:rPr>
          <w:rFonts w:ascii="Aptos" w:eastAsia="Times New Roman" w:hAnsi="Aptos"/>
        </w:rPr>
      </w:pPr>
    </w:p>
    <w:p w14:paraId="03A33D6B" w14:textId="77777777" w:rsidR="00091962" w:rsidRPr="00091962" w:rsidRDefault="00091962" w:rsidP="00091962">
      <w:pPr>
        <w:ind w:right="15"/>
        <w:textAlignment w:val="baseline"/>
        <w:rPr>
          <w:rFonts w:ascii="Aptos" w:eastAsia="Times New Roman" w:hAnsi="Aptos"/>
        </w:rPr>
      </w:pPr>
      <w:r w:rsidRPr="00091962">
        <w:rPr>
          <w:rFonts w:ascii="Aptos" w:eastAsia="Times New Roman" w:hAnsi="Aptos"/>
        </w:rPr>
        <w:t>Michigan Department of Health and Human Services </w:t>
      </w:r>
    </w:p>
    <w:p w14:paraId="2877F3E2" w14:textId="77777777" w:rsidR="00091962" w:rsidRPr="00091962" w:rsidRDefault="00091962" w:rsidP="00091962">
      <w:pPr>
        <w:ind w:right="15"/>
        <w:textAlignment w:val="baseline"/>
        <w:rPr>
          <w:rFonts w:ascii="Aptos" w:eastAsia="Times New Roman" w:hAnsi="Aptos"/>
        </w:rPr>
      </w:pPr>
      <w:r w:rsidRPr="00091962">
        <w:rPr>
          <w:rFonts w:ascii="Aptos" w:eastAsia="Times New Roman" w:hAnsi="Aptos"/>
        </w:rPr>
        <w:t>Michigan Department of Technology, Management &amp; Budget </w:t>
      </w:r>
    </w:p>
    <w:p w14:paraId="1CD3FFEB" w14:textId="77777777" w:rsidR="00091962" w:rsidRPr="00091962" w:rsidRDefault="00091962" w:rsidP="00091962">
      <w:pPr>
        <w:ind w:right="15"/>
        <w:textAlignment w:val="baseline"/>
        <w:rPr>
          <w:rFonts w:ascii="Aptos" w:eastAsia="Times New Roman" w:hAnsi="Aptos"/>
        </w:rPr>
      </w:pPr>
      <w:r w:rsidRPr="00091962">
        <w:rPr>
          <w:rFonts w:ascii="Aptos" w:eastAsia="Times New Roman" w:hAnsi="Aptos"/>
        </w:rPr>
        <w:t>Data Exchange Gateway (DEG) </w:t>
      </w:r>
    </w:p>
    <w:p w14:paraId="0C0D938B" w14:textId="77777777" w:rsidR="00091962" w:rsidRPr="00091962" w:rsidRDefault="00091962" w:rsidP="00091962">
      <w:pPr>
        <w:ind w:right="15"/>
        <w:textAlignment w:val="baseline"/>
        <w:rPr>
          <w:rFonts w:ascii="Aptos" w:eastAsia="Times New Roman" w:hAnsi="Aptos"/>
        </w:rPr>
      </w:pPr>
      <w:r w:rsidRPr="00091962">
        <w:rPr>
          <w:rFonts w:ascii="Aptos" w:eastAsia="Times New Roman" w:hAnsi="Aptos"/>
        </w:rPr>
        <w:t>For admissions: use c:/4823 4823@dchbull </w:t>
      </w:r>
    </w:p>
    <w:p w14:paraId="7FE205AC" w14:textId="77777777" w:rsidR="00091962" w:rsidRPr="00091962" w:rsidRDefault="00091962" w:rsidP="00091962">
      <w:pPr>
        <w:ind w:right="15"/>
        <w:textAlignment w:val="baseline"/>
        <w:rPr>
          <w:rFonts w:ascii="Aptos" w:eastAsia="Times New Roman" w:hAnsi="Aptos"/>
        </w:rPr>
      </w:pPr>
      <w:r w:rsidRPr="00091962">
        <w:rPr>
          <w:rFonts w:ascii="Aptos" w:eastAsia="Times New Roman" w:hAnsi="Aptos"/>
        </w:rPr>
        <w:t>For discharges: use c:/4824 4824@dchbull </w:t>
      </w:r>
    </w:p>
    <w:p w14:paraId="1D0090F2" w14:textId="77777777" w:rsidR="00091962" w:rsidRPr="00091962" w:rsidRDefault="00091962" w:rsidP="00091962">
      <w:pPr>
        <w:ind w:right="15"/>
        <w:textAlignment w:val="baseline"/>
        <w:rPr>
          <w:rFonts w:ascii="Aptos" w:eastAsia="Times New Roman" w:hAnsi="Aptos"/>
        </w:rPr>
      </w:pPr>
      <w:r w:rsidRPr="00091962">
        <w:rPr>
          <w:rFonts w:ascii="Aptos" w:eastAsia="Times New Roman" w:hAnsi="Aptos"/>
          <w:color w:val="000000"/>
        </w:rPr>
        <w:t> </w:t>
      </w:r>
    </w:p>
    <w:p w14:paraId="39C55853" w14:textId="77777777" w:rsidR="00091962" w:rsidRPr="00091962" w:rsidRDefault="00091962" w:rsidP="00091962">
      <w:pPr>
        <w:ind w:right="15"/>
        <w:textAlignment w:val="baseline"/>
        <w:rPr>
          <w:rFonts w:ascii="Aptos" w:eastAsia="Times New Roman" w:hAnsi="Aptos"/>
        </w:rPr>
      </w:pPr>
      <w:r w:rsidRPr="00091962">
        <w:rPr>
          <w:rFonts w:ascii="Aptos" w:eastAsia="Times New Roman" w:hAnsi="Aptos"/>
        </w:rPr>
        <w:t>Behavioral Health-</w:t>
      </w:r>
      <w:r w:rsidRPr="00091962">
        <w:rPr>
          <w:rFonts w:eastAsia="Times New Roman"/>
        </w:rPr>
        <w:t>​</w:t>
      </w:r>
      <w:r w:rsidRPr="00091962">
        <w:rPr>
          <w:rFonts w:ascii="Aptos" w:eastAsia="Times New Roman" w:hAnsi="Aptos"/>
        </w:rPr>
        <w:t>Treatment Episode Data Set (BH-</w:t>
      </w:r>
      <w:r w:rsidRPr="00091962">
        <w:rPr>
          <w:rFonts w:eastAsia="Times New Roman"/>
        </w:rPr>
        <w:t>​</w:t>
      </w:r>
      <w:r w:rsidRPr="00091962">
        <w:rPr>
          <w:rFonts w:ascii="Aptos" w:eastAsia="Times New Roman" w:hAnsi="Aptos"/>
        </w:rPr>
        <w:t xml:space="preserve">TEDS) collection/recording and reporting requirements including technical specifications, file formats, error descriptions, edit/error criteria, and explanatory materials on record submission are located on MDHHS’s website at: </w:t>
      </w:r>
      <w:hyperlink r:id="rId43" w:history="1">
        <w:r w:rsidRPr="00091962">
          <w:rPr>
            <w:rFonts w:ascii="Aptos" w:eastAsia="Times New Roman" w:hAnsi="Aptos"/>
            <w:color w:val="0F4761" w:themeColor="accent1" w:themeShade="BF"/>
            <w:u w:val="single"/>
          </w:rPr>
          <w:t>https://www.michigan.gov/mdhhs/keep-</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mi-</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healthy/mentalhealth/reporting</w:t>
        </w:r>
      </w:hyperlink>
      <w:r w:rsidRPr="00091962">
        <w:rPr>
          <w:rFonts w:ascii="Aptos" w:eastAsia="Times New Roman" w:hAnsi="Aptos"/>
          <w:color w:val="0F4761" w:themeColor="accent1" w:themeShade="BF"/>
        </w:rPr>
        <w:t xml:space="preserve"> </w:t>
      </w:r>
    </w:p>
    <w:p w14:paraId="62DA3BC5" w14:textId="77777777" w:rsidR="00091962" w:rsidRPr="00091962" w:rsidRDefault="00091962" w:rsidP="00091962">
      <w:pPr>
        <w:ind w:right="15"/>
        <w:textAlignment w:val="baseline"/>
        <w:rPr>
          <w:rFonts w:ascii="Aptos" w:eastAsia="Times New Roman" w:hAnsi="Aptos"/>
        </w:rPr>
      </w:pPr>
    </w:p>
    <w:p w14:paraId="0EF68D8E" w14:textId="04FF7349" w:rsidR="001F2D61" w:rsidRDefault="00091962" w:rsidP="00091962">
      <w:pPr>
        <w:ind w:right="15"/>
        <w:textAlignment w:val="baseline"/>
        <w:rPr>
          <w:rFonts w:ascii="Aptos" w:hAnsi="Aptos"/>
        </w:rPr>
      </w:pPr>
      <w:r w:rsidRPr="00091962">
        <w:rPr>
          <w:rFonts w:ascii="Aptos" w:eastAsia="Times New Roman" w:hAnsi="Aptos"/>
        </w:rPr>
        <w:t xml:space="preserve">The PIHP Policies and Practice Guidelines are located on the MDHHS website at </w:t>
      </w:r>
      <w:hyperlink r:id="rId44" w:history="1">
        <w:r w:rsidRPr="00091962">
          <w:rPr>
            <w:rFonts w:ascii="Aptos" w:eastAsia="Times New Roman" w:hAnsi="Aptos"/>
            <w:color w:val="0F4761" w:themeColor="accent1" w:themeShade="BF"/>
            <w:u w:val="single"/>
          </w:rPr>
          <w:t>https://www.michigan.gov/mdhhs/keep-</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mi-</w:t>
        </w:r>
        <w:r w:rsidRPr="00091962">
          <w:rPr>
            <w:rFonts w:eastAsia="Times New Roman"/>
            <w:color w:val="0F4761" w:themeColor="accent1" w:themeShade="BF"/>
            <w:u w:val="single"/>
          </w:rPr>
          <w:t>​</w:t>
        </w:r>
        <w:r w:rsidRPr="00091962">
          <w:rPr>
            <w:rFonts w:ascii="Aptos" w:eastAsia="Times New Roman" w:hAnsi="Aptos"/>
            <w:color w:val="0F4761" w:themeColor="accent1" w:themeShade="BF"/>
            <w:u w:val="single"/>
          </w:rPr>
          <w:t>healthy/mentalhealth/mentalhealth/practiceguidelines</w:t>
        </w:r>
      </w:hyperlink>
    </w:p>
    <w:p w14:paraId="104EE675" w14:textId="77777777" w:rsidR="00091962" w:rsidRPr="00091962" w:rsidRDefault="00091962" w:rsidP="00091962">
      <w:pPr>
        <w:ind w:right="15"/>
        <w:textAlignment w:val="baseline"/>
        <w:rPr>
          <w:rFonts w:ascii="Aptos" w:hAnsi="Aptos"/>
        </w:rPr>
      </w:pPr>
    </w:p>
    <w:p w14:paraId="1E183B15" w14:textId="3C885837" w:rsidR="00091962" w:rsidRPr="00091962" w:rsidRDefault="00091962" w:rsidP="00091962">
      <w:pPr>
        <w:ind w:left="-450" w:right="-720" w:firstLine="450"/>
        <w:textAlignment w:val="baseline"/>
        <w:rPr>
          <w:rFonts w:ascii="Aptos" w:eastAsia="Times New Roman" w:hAnsi="Aptos"/>
          <w:b/>
          <w:bCs/>
          <w:u w:val="single"/>
        </w:rPr>
      </w:pPr>
      <w:r w:rsidRPr="00091962">
        <w:rPr>
          <w:rFonts w:ascii="Aptos" w:eastAsia="Times New Roman" w:hAnsi="Aptos"/>
          <w:b/>
          <w:bCs/>
          <w:u w:val="single"/>
        </w:rPr>
        <w:t>Optional Benefit Program Reporting Requirements</w:t>
      </w:r>
    </w:p>
    <w:p w14:paraId="229F43E9" w14:textId="77777777" w:rsidR="00091962" w:rsidRPr="00091962" w:rsidRDefault="00091962" w:rsidP="00091962">
      <w:pPr>
        <w:ind w:right="-20"/>
        <w:textAlignment w:val="baseline"/>
        <w:rPr>
          <w:rFonts w:ascii="Aptos" w:eastAsia="Times New Roman" w:hAnsi="Aptos"/>
        </w:rPr>
      </w:pPr>
      <w:r w:rsidRPr="00091962">
        <w:rPr>
          <w:rFonts w:ascii="Aptos" w:eastAsia="Times New Roman" w:hAnsi="Aptos"/>
        </w:rPr>
        <w:t xml:space="preserve">Contractor must provide the following reports to the State as listed below. </w:t>
      </w:r>
    </w:p>
    <w:p w14:paraId="6D2E30C5" w14:textId="5293BB89" w:rsidR="00091962" w:rsidRPr="00091962" w:rsidRDefault="00091962" w:rsidP="00091962">
      <w:pPr>
        <w:ind w:right="-20"/>
        <w:textAlignment w:val="baseline"/>
        <w:rPr>
          <w:rFonts w:ascii="Aptos" w:eastAsia="Times New Roman" w:hAnsi="Aptos"/>
        </w:rPr>
      </w:pPr>
    </w:p>
    <w:tbl>
      <w:tblPr>
        <w:tblW w:w="10492"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962"/>
        <w:gridCol w:w="7530"/>
      </w:tblGrid>
      <w:tr w:rsidR="00091962" w:rsidRPr="00091962" w14:paraId="0576DA1B" w14:textId="77777777" w:rsidTr="009E249B">
        <w:trPr>
          <w:trHeight w:val="450"/>
          <w:tblHeader/>
          <w:jc w:val="center"/>
        </w:trPr>
        <w:tc>
          <w:tcPr>
            <w:tcW w:w="29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1D1D1" w:themeFill="background2" w:themeFillShade="E6"/>
            <w:vAlign w:val="center"/>
            <w:hideMark/>
          </w:tcPr>
          <w:p w14:paraId="2011ED14" w14:textId="77777777" w:rsidR="00091962" w:rsidRPr="00091962" w:rsidRDefault="00091962" w:rsidP="009E249B">
            <w:pPr>
              <w:ind w:right="15"/>
              <w:jc w:val="center"/>
              <w:textAlignment w:val="baseline"/>
              <w:rPr>
                <w:rFonts w:ascii="Aptos" w:eastAsia="Times New Roman" w:hAnsi="Aptos"/>
                <w:b/>
                <w:bCs/>
              </w:rPr>
            </w:pPr>
            <w:r w:rsidRPr="00091962">
              <w:rPr>
                <w:rFonts w:ascii="Aptos" w:eastAsia="Times New Roman" w:hAnsi="Aptos"/>
                <w:b/>
                <w:bCs/>
              </w:rPr>
              <w:lastRenderedPageBreak/>
              <w:t>Optional Benefit Program</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1D1D1" w:themeFill="background2" w:themeFillShade="E6"/>
            <w:vAlign w:val="center"/>
            <w:hideMark/>
          </w:tcPr>
          <w:p w14:paraId="6AC0E750" w14:textId="77777777" w:rsidR="00091962" w:rsidRPr="00091962" w:rsidRDefault="00091962" w:rsidP="009E249B">
            <w:pPr>
              <w:ind w:right="15"/>
              <w:jc w:val="center"/>
              <w:textAlignment w:val="baseline"/>
              <w:rPr>
                <w:rFonts w:ascii="Aptos" w:eastAsia="Times New Roman" w:hAnsi="Aptos"/>
                <w:b/>
                <w:bCs/>
              </w:rPr>
            </w:pPr>
            <w:r w:rsidRPr="00091962">
              <w:rPr>
                <w:rFonts w:ascii="Aptos" w:eastAsia="Times New Roman" w:hAnsi="Aptos"/>
                <w:b/>
                <w:bCs/>
              </w:rPr>
              <w:t>Link to Program Handbook with reporting requirements</w:t>
            </w:r>
          </w:p>
        </w:tc>
      </w:tr>
      <w:tr w:rsidR="00091962" w:rsidRPr="00091962" w14:paraId="07A9AE9C" w14:textId="77777777" w:rsidTr="009E249B">
        <w:trPr>
          <w:trHeight w:val="450"/>
          <w:tblHeader/>
          <w:jc w:val="center"/>
        </w:trPr>
        <w:tc>
          <w:tcPr>
            <w:tcW w:w="29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B9A02D1"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Substance Use Disorder Health Home (SUDHH)</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E6AF0EE" w14:textId="77777777" w:rsidR="00091962" w:rsidRPr="00091962" w:rsidRDefault="00091962" w:rsidP="009E249B">
            <w:pPr>
              <w:ind w:right="15"/>
              <w:jc w:val="center"/>
              <w:textAlignment w:val="baseline"/>
              <w:rPr>
                <w:rFonts w:ascii="Aptos" w:eastAsia="Times New Roman" w:hAnsi="Aptos"/>
              </w:rPr>
            </w:pPr>
            <w:hyperlink r:id="rId45" w:history="1">
              <w:r w:rsidRPr="00091962">
                <w:rPr>
                  <w:rStyle w:val="Hyperlink"/>
                  <w:rFonts w:ascii="Aptos" w:hAnsi="Aptos"/>
                </w:rPr>
                <w:t>https://www.michigan.gov/mdhhs/assistance-programs/medicaid/opioid-health-home/provider-resources</w:t>
              </w:r>
            </w:hyperlink>
            <w:r w:rsidRPr="00091962">
              <w:rPr>
                <w:rFonts w:ascii="Aptos" w:hAnsi="Aptos"/>
              </w:rPr>
              <w:t xml:space="preserve"> </w:t>
            </w:r>
          </w:p>
        </w:tc>
      </w:tr>
      <w:tr w:rsidR="00091962" w:rsidRPr="00091962" w14:paraId="4E2919B1" w14:textId="77777777" w:rsidTr="009E249B">
        <w:trPr>
          <w:trHeight w:val="450"/>
          <w:tblHeader/>
          <w:jc w:val="center"/>
        </w:trPr>
        <w:tc>
          <w:tcPr>
            <w:tcW w:w="296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39C497A" w14:textId="77777777" w:rsidR="00091962" w:rsidRPr="00091962" w:rsidRDefault="00091962" w:rsidP="009E249B">
            <w:pPr>
              <w:ind w:right="15"/>
              <w:jc w:val="center"/>
              <w:textAlignment w:val="baseline"/>
              <w:rPr>
                <w:rFonts w:ascii="Aptos" w:eastAsia="Times New Roman" w:hAnsi="Aptos"/>
              </w:rPr>
            </w:pPr>
            <w:r w:rsidRPr="00091962">
              <w:rPr>
                <w:rFonts w:ascii="Aptos" w:eastAsia="Times New Roman" w:hAnsi="Aptos"/>
              </w:rPr>
              <w:t>Behavioral Health Home (BHH)</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DBB86A3" w14:textId="77777777" w:rsidR="00091962" w:rsidRPr="00091962" w:rsidRDefault="00091962" w:rsidP="009E249B">
            <w:pPr>
              <w:ind w:right="15"/>
              <w:jc w:val="center"/>
              <w:textAlignment w:val="baseline"/>
              <w:rPr>
                <w:rFonts w:ascii="Aptos" w:eastAsia="Times New Roman" w:hAnsi="Aptos"/>
              </w:rPr>
            </w:pPr>
            <w:hyperlink r:id="rId46" w:history="1">
              <w:r w:rsidRPr="00091962">
                <w:rPr>
                  <w:rStyle w:val="Hyperlink"/>
                  <w:rFonts w:ascii="Aptos" w:hAnsi="Aptos"/>
                </w:rPr>
                <w:t>https://www.michigan.gov/mdhhs/assistance-programs/medicaid/behavioral-health-home/provider-resources</w:t>
              </w:r>
            </w:hyperlink>
            <w:r w:rsidRPr="00091962">
              <w:rPr>
                <w:rFonts w:ascii="Aptos" w:hAnsi="Aptos"/>
              </w:rPr>
              <w:t xml:space="preserve"> </w:t>
            </w:r>
          </w:p>
        </w:tc>
      </w:tr>
    </w:tbl>
    <w:p w14:paraId="47791E8A" w14:textId="77777777" w:rsidR="00091962" w:rsidRPr="00091962" w:rsidRDefault="00091962" w:rsidP="00091962">
      <w:pPr>
        <w:ind w:right="15"/>
        <w:textAlignment w:val="baseline"/>
        <w:rPr>
          <w:rFonts w:ascii="Aptos" w:eastAsia="Times New Roman" w:hAnsi="Aptos"/>
        </w:rPr>
      </w:pPr>
    </w:p>
    <w:bookmarkEnd w:id="2"/>
    <w:sectPr w:rsidR="00091962" w:rsidRPr="00091962">
      <w:headerReference w:type="default" r:id="rId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57D2E" w14:textId="77777777" w:rsidR="0019341C" w:rsidRDefault="0019341C" w:rsidP="0019341C">
      <w:r>
        <w:separator/>
      </w:r>
    </w:p>
  </w:endnote>
  <w:endnote w:type="continuationSeparator" w:id="0">
    <w:p w14:paraId="24EDB636" w14:textId="77777777" w:rsidR="0019341C" w:rsidRDefault="0019341C" w:rsidP="0019341C">
      <w:r>
        <w:continuationSeparator/>
      </w:r>
    </w:p>
  </w:endnote>
  <w:endnote w:type="continuationNotice" w:id="1">
    <w:p w14:paraId="50D0433C" w14:textId="77777777" w:rsidR="0019341C" w:rsidRDefault="00193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366CA" w14:textId="77777777" w:rsidR="0019341C" w:rsidRDefault="0019341C" w:rsidP="0019341C">
      <w:r>
        <w:separator/>
      </w:r>
    </w:p>
  </w:footnote>
  <w:footnote w:type="continuationSeparator" w:id="0">
    <w:p w14:paraId="49FE4B91" w14:textId="77777777" w:rsidR="0019341C" w:rsidRDefault="0019341C" w:rsidP="0019341C">
      <w:r>
        <w:continuationSeparator/>
      </w:r>
    </w:p>
  </w:footnote>
  <w:footnote w:type="continuationNotice" w:id="1">
    <w:p w14:paraId="63B040A0" w14:textId="77777777" w:rsidR="0019341C" w:rsidRDefault="001934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2E2DD" w14:textId="77777777" w:rsidR="00983C79" w:rsidRDefault="00983C79" w:rsidP="00983C79">
    <w:pPr>
      <w:pStyle w:val="Header"/>
      <w:jc w:val="right"/>
      <w:rPr>
        <w:rFonts w:ascii="Segoe UI Semibold" w:hAnsi="Segoe UI Semibold" w:cs="Segoe UI Semibold"/>
        <w:bCs/>
        <w:noProof/>
        <w:color w:val="00558C"/>
        <w:sz w:val="16"/>
        <w:szCs w:val="16"/>
      </w:rPr>
    </w:pPr>
    <w:r>
      <w:rPr>
        <w:noProof/>
      </w:rPr>
      <w:drawing>
        <wp:inline distT="0" distB="0" distL="0" distR="0" wp14:anchorId="3AE5A8E8" wp14:editId="178D9C4F">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4053E65A" w14:textId="648A4A45" w:rsidR="00983C79" w:rsidRDefault="00983C79" w:rsidP="00983C79">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D7937"/>
    <w:multiLevelType w:val="hybridMultilevel"/>
    <w:tmpl w:val="FFFFFFFF"/>
    <w:lvl w:ilvl="0" w:tplc="FF5C294A">
      <w:start w:val="1"/>
      <w:numFmt w:val="bullet"/>
      <w:lvlText w:val="·"/>
      <w:lvlJc w:val="left"/>
      <w:pPr>
        <w:ind w:left="720" w:hanging="360"/>
      </w:pPr>
      <w:rPr>
        <w:rFonts w:ascii="Symbol" w:hAnsi="Symbol" w:hint="default"/>
      </w:rPr>
    </w:lvl>
    <w:lvl w:ilvl="1" w:tplc="4E72E8BA">
      <w:start w:val="1"/>
      <w:numFmt w:val="bullet"/>
      <w:lvlText w:val="o"/>
      <w:lvlJc w:val="left"/>
      <w:pPr>
        <w:ind w:left="1440" w:hanging="360"/>
      </w:pPr>
      <w:rPr>
        <w:rFonts w:ascii="Courier New" w:hAnsi="Courier New" w:hint="default"/>
      </w:rPr>
    </w:lvl>
    <w:lvl w:ilvl="2" w:tplc="E0D85B58">
      <w:start w:val="1"/>
      <w:numFmt w:val="bullet"/>
      <w:lvlText w:val=""/>
      <w:lvlJc w:val="left"/>
      <w:pPr>
        <w:ind w:left="2160" w:hanging="360"/>
      </w:pPr>
      <w:rPr>
        <w:rFonts w:ascii="Wingdings" w:hAnsi="Wingdings" w:hint="default"/>
      </w:rPr>
    </w:lvl>
    <w:lvl w:ilvl="3" w:tplc="C8ACF260">
      <w:start w:val="1"/>
      <w:numFmt w:val="bullet"/>
      <w:lvlText w:val=""/>
      <w:lvlJc w:val="left"/>
      <w:pPr>
        <w:ind w:left="2880" w:hanging="360"/>
      </w:pPr>
      <w:rPr>
        <w:rFonts w:ascii="Symbol" w:hAnsi="Symbol" w:hint="default"/>
      </w:rPr>
    </w:lvl>
    <w:lvl w:ilvl="4" w:tplc="E1DEB3DC">
      <w:start w:val="1"/>
      <w:numFmt w:val="bullet"/>
      <w:lvlText w:val="o"/>
      <w:lvlJc w:val="left"/>
      <w:pPr>
        <w:ind w:left="3600" w:hanging="360"/>
      </w:pPr>
      <w:rPr>
        <w:rFonts w:ascii="Courier New" w:hAnsi="Courier New" w:hint="default"/>
      </w:rPr>
    </w:lvl>
    <w:lvl w:ilvl="5" w:tplc="78B09BB0">
      <w:start w:val="1"/>
      <w:numFmt w:val="bullet"/>
      <w:lvlText w:val=""/>
      <w:lvlJc w:val="left"/>
      <w:pPr>
        <w:ind w:left="4320" w:hanging="360"/>
      </w:pPr>
      <w:rPr>
        <w:rFonts w:ascii="Wingdings" w:hAnsi="Wingdings" w:hint="default"/>
      </w:rPr>
    </w:lvl>
    <w:lvl w:ilvl="6" w:tplc="48D454E2">
      <w:start w:val="1"/>
      <w:numFmt w:val="bullet"/>
      <w:lvlText w:val=""/>
      <w:lvlJc w:val="left"/>
      <w:pPr>
        <w:ind w:left="5040" w:hanging="360"/>
      </w:pPr>
      <w:rPr>
        <w:rFonts w:ascii="Symbol" w:hAnsi="Symbol" w:hint="default"/>
      </w:rPr>
    </w:lvl>
    <w:lvl w:ilvl="7" w:tplc="ECFADB44">
      <w:start w:val="1"/>
      <w:numFmt w:val="bullet"/>
      <w:lvlText w:val="o"/>
      <w:lvlJc w:val="left"/>
      <w:pPr>
        <w:ind w:left="5760" w:hanging="360"/>
      </w:pPr>
      <w:rPr>
        <w:rFonts w:ascii="Courier New" w:hAnsi="Courier New" w:hint="default"/>
      </w:rPr>
    </w:lvl>
    <w:lvl w:ilvl="8" w:tplc="7D3CEB7A">
      <w:start w:val="1"/>
      <w:numFmt w:val="bullet"/>
      <w:lvlText w:val=""/>
      <w:lvlJc w:val="left"/>
      <w:pPr>
        <w:ind w:left="6480" w:hanging="360"/>
      </w:pPr>
      <w:rPr>
        <w:rFonts w:ascii="Wingdings" w:hAnsi="Wingdings" w:hint="default"/>
      </w:rPr>
    </w:lvl>
  </w:abstractNum>
  <w:abstractNum w:abstractNumId="1" w15:restartNumberingAfterBreak="0">
    <w:nsid w:val="1B0FAD3E"/>
    <w:multiLevelType w:val="hybridMultilevel"/>
    <w:tmpl w:val="FFFFFFFF"/>
    <w:lvl w:ilvl="0" w:tplc="6AEC7E14">
      <w:start w:val="1"/>
      <w:numFmt w:val="decimal"/>
      <w:lvlText w:val="%1."/>
      <w:lvlJc w:val="left"/>
      <w:pPr>
        <w:ind w:left="720" w:hanging="360"/>
      </w:pPr>
    </w:lvl>
    <w:lvl w:ilvl="1" w:tplc="496E55D8">
      <w:start w:val="1"/>
      <w:numFmt w:val="decimal"/>
      <w:lvlText w:val="%2."/>
      <w:lvlJc w:val="left"/>
      <w:pPr>
        <w:ind w:left="1440" w:hanging="360"/>
      </w:pPr>
    </w:lvl>
    <w:lvl w:ilvl="2" w:tplc="BAA00656">
      <w:start w:val="1"/>
      <w:numFmt w:val="lowerRoman"/>
      <w:lvlText w:val="%3."/>
      <w:lvlJc w:val="right"/>
      <w:pPr>
        <w:ind w:left="2160" w:hanging="180"/>
      </w:pPr>
    </w:lvl>
    <w:lvl w:ilvl="3" w:tplc="8B164334">
      <w:start w:val="1"/>
      <w:numFmt w:val="decimal"/>
      <w:lvlText w:val="%4."/>
      <w:lvlJc w:val="left"/>
      <w:pPr>
        <w:ind w:left="2880" w:hanging="360"/>
      </w:pPr>
    </w:lvl>
    <w:lvl w:ilvl="4" w:tplc="897E270A">
      <w:start w:val="1"/>
      <w:numFmt w:val="lowerLetter"/>
      <w:lvlText w:val="%5."/>
      <w:lvlJc w:val="left"/>
      <w:pPr>
        <w:ind w:left="3600" w:hanging="360"/>
      </w:pPr>
    </w:lvl>
    <w:lvl w:ilvl="5" w:tplc="306034EA">
      <w:start w:val="1"/>
      <w:numFmt w:val="lowerRoman"/>
      <w:lvlText w:val="%6."/>
      <w:lvlJc w:val="right"/>
      <w:pPr>
        <w:ind w:left="4320" w:hanging="180"/>
      </w:pPr>
    </w:lvl>
    <w:lvl w:ilvl="6" w:tplc="5776CC1A">
      <w:start w:val="1"/>
      <w:numFmt w:val="decimal"/>
      <w:lvlText w:val="%7."/>
      <w:lvlJc w:val="left"/>
      <w:pPr>
        <w:ind w:left="5040" w:hanging="360"/>
      </w:pPr>
    </w:lvl>
    <w:lvl w:ilvl="7" w:tplc="7E7CF63A">
      <w:start w:val="1"/>
      <w:numFmt w:val="lowerLetter"/>
      <w:lvlText w:val="%8."/>
      <w:lvlJc w:val="left"/>
      <w:pPr>
        <w:ind w:left="5760" w:hanging="360"/>
      </w:pPr>
    </w:lvl>
    <w:lvl w:ilvl="8" w:tplc="BC324400">
      <w:start w:val="1"/>
      <w:numFmt w:val="lowerRoman"/>
      <w:lvlText w:val="%9."/>
      <w:lvlJc w:val="right"/>
      <w:pPr>
        <w:ind w:left="6480" w:hanging="180"/>
      </w:pPr>
    </w:lvl>
  </w:abstractNum>
  <w:num w:numId="1" w16cid:durableId="860321631">
    <w:abstractNumId w:val="0"/>
  </w:num>
  <w:num w:numId="2" w16cid:durableId="791365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153"/>
    <w:rsid w:val="00091962"/>
    <w:rsid w:val="00166687"/>
    <w:rsid w:val="0019341C"/>
    <w:rsid w:val="001F2D61"/>
    <w:rsid w:val="0024592A"/>
    <w:rsid w:val="0028442D"/>
    <w:rsid w:val="0046757C"/>
    <w:rsid w:val="004B01C9"/>
    <w:rsid w:val="005124D5"/>
    <w:rsid w:val="00594465"/>
    <w:rsid w:val="00711C94"/>
    <w:rsid w:val="007517DA"/>
    <w:rsid w:val="00821D4B"/>
    <w:rsid w:val="0089422E"/>
    <w:rsid w:val="00975F4C"/>
    <w:rsid w:val="00983C79"/>
    <w:rsid w:val="009B37A9"/>
    <w:rsid w:val="009F1B38"/>
    <w:rsid w:val="00A409EF"/>
    <w:rsid w:val="00A57AB0"/>
    <w:rsid w:val="00A824E6"/>
    <w:rsid w:val="00B03A50"/>
    <w:rsid w:val="00C42888"/>
    <w:rsid w:val="00C44C2A"/>
    <w:rsid w:val="00C65664"/>
    <w:rsid w:val="00C869C2"/>
    <w:rsid w:val="00C92C11"/>
    <w:rsid w:val="00D07595"/>
    <w:rsid w:val="00E2325D"/>
    <w:rsid w:val="00EC19B5"/>
    <w:rsid w:val="00EC7B37"/>
    <w:rsid w:val="00F32153"/>
    <w:rsid w:val="00F716DE"/>
    <w:rsid w:val="00FB7EB0"/>
    <w:rsid w:val="016B7D61"/>
    <w:rsid w:val="25D9830D"/>
    <w:rsid w:val="282207D1"/>
    <w:rsid w:val="2CA4880F"/>
    <w:rsid w:val="65E8EB6E"/>
    <w:rsid w:val="6BDE252D"/>
    <w:rsid w:val="72127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40150"/>
  <w15:chartTrackingRefBased/>
  <w15:docId w15:val="{1667B49B-62F0-4ABC-B8F2-05880F38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153"/>
    <w:pPr>
      <w:widowControl w:val="0"/>
      <w:autoSpaceDE w:val="0"/>
      <w:autoSpaceDN w:val="0"/>
      <w:spacing w:after="0" w:line="240" w:lineRule="auto"/>
    </w:pPr>
    <w:rPr>
      <w:rFonts w:ascii="Arial" w:eastAsia="Arial" w:hAnsi="Arial" w:cs="Arial"/>
      <w:kern w:val="0"/>
      <w:sz w:val="22"/>
      <w:szCs w:val="22"/>
      <w14:ligatures w14:val="none"/>
    </w:rPr>
  </w:style>
  <w:style w:type="paragraph" w:styleId="Heading1">
    <w:name w:val="heading 1"/>
    <w:aliases w:val="Section Heading"/>
    <w:basedOn w:val="Normal"/>
    <w:next w:val="Normal"/>
    <w:link w:val="Heading1Char"/>
    <w:uiPriority w:val="9"/>
    <w:qFormat/>
    <w:rsid w:val="00F321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21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21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21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21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215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215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215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21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basedOn w:val="DefaultParagraphFont"/>
    <w:link w:val="Heading1"/>
    <w:uiPriority w:val="9"/>
    <w:rsid w:val="00F321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21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21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21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21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21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21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21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2153"/>
    <w:rPr>
      <w:rFonts w:eastAsiaTheme="majorEastAsia" w:cstheme="majorBidi"/>
      <w:color w:val="272727" w:themeColor="text1" w:themeTint="D8"/>
    </w:rPr>
  </w:style>
  <w:style w:type="paragraph" w:styleId="Title">
    <w:name w:val="Title"/>
    <w:basedOn w:val="Normal"/>
    <w:next w:val="Normal"/>
    <w:link w:val="TitleChar"/>
    <w:uiPriority w:val="10"/>
    <w:qFormat/>
    <w:rsid w:val="00F321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21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21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21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2153"/>
    <w:pPr>
      <w:spacing w:before="160"/>
      <w:jc w:val="center"/>
    </w:pPr>
    <w:rPr>
      <w:i/>
      <w:iCs/>
      <w:color w:val="404040" w:themeColor="text1" w:themeTint="BF"/>
    </w:rPr>
  </w:style>
  <w:style w:type="character" w:customStyle="1" w:styleId="QuoteChar">
    <w:name w:val="Quote Char"/>
    <w:basedOn w:val="DefaultParagraphFont"/>
    <w:link w:val="Quote"/>
    <w:uiPriority w:val="29"/>
    <w:rsid w:val="00F32153"/>
    <w:rPr>
      <w:i/>
      <w:iCs/>
      <w:color w:val="404040" w:themeColor="text1" w:themeTint="BF"/>
    </w:rPr>
  </w:style>
  <w:style w:type="paragraph" w:styleId="ListParagraph">
    <w:name w:val="List Paragraph"/>
    <w:aliases w:val="Scope of Services,Bull2,Numbering,Figure_name,List Paragraph1,Bullet- First level,numbered,FooterText,Alpha List Paragraph,Style 2,L1,Bullets"/>
    <w:basedOn w:val="Normal"/>
    <w:link w:val="ListParagraphChar"/>
    <w:uiPriority w:val="34"/>
    <w:qFormat/>
    <w:rsid w:val="00F32153"/>
    <w:pPr>
      <w:ind w:left="720"/>
      <w:contextualSpacing/>
    </w:pPr>
  </w:style>
  <w:style w:type="character" w:styleId="IntenseEmphasis">
    <w:name w:val="Intense Emphasis"/>
    <w:basedOn w:val="DefaultParagraphFont"/>
    <w:uiPriority w:val="21"/>
    <w:qFormat/>
    <w:rsid w:val="00F32153"/>
    <w:rPr>
      <w:i/>
      <w:iCs/>
      <w:color w:val="0F4761" w:themeColor="accent1" w:themeShade="BF"/>
    </w:rPr>
  </w:style>
  <w:style w:type="paragraph" w:styleId="IntenseQuote">
    <w:name w:val="Intense Quote"/>
    <w:basedOn w:val="Normal"/>
    <w:next w:val="Normal"/>
    <w:link w:val="IntenseQuoteChar"/>
    <w:uiPriority w:val="30"/>
    <w:qFormat/>
    <w:rsid w:val="00F321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2153"/>
    <w:rPr>
      <w:i/>
      <w:iCs/>
      <w:color w:val="0F4761" w:themeColor="accent1" w:themeShade="BF"/>
    </w:rPr>
  </w:style>
  <w:style w:type="character" w:styleId="IntenseReference">
    <w:name w:val="Intense Reference"/>
    <w:basedOn w:val="DefaultParagraphFont"/>
    <w:uiPriority w:val="32"/>
    <w:qFormat/>
    <w:rsid w:val="00F32153"/>
    <w:rPr>
      <w:b/>
      <w:bCs/>
      <w:smallCaps/>
      <w:color w:val="0F4761" w:themeColor="accent1" w:themeShade="BF"/>
      <w:spacing w:val="5"/>
    </w:rPr>
  </w:style>
  <w:style w:type="paragraph" w:styleId="BodyText">
    <w:name w:val="Body Text"/>
    <w:basedOn w:val="Normal"/>
    <w:link w:val="BodyTextChar"/>
    <w:uiPriority w:val="1"/>
    <w:qFormat/>
    <w:rsid w:val="00F32153"/>
    <w:rPr>
      <w:sz w:val="18"/>
      <w:szCs w:val="18"/>
    </w:rPr>
  </w:style>
  <w:style w:type="character" w:customStyle="1" w:styleId="BodyTextChar">
    <w:name w:val="Body Text Char"/>
    <w:basedOn w:val="DefaultParagraphFont"/>
    <w:link w:val="BodyText"/>
    <w:uiPriority w:val="1"/>
    <w:rsid w:val="00F32153"/>
    <w:rPr>
      <w:rFonts w:ascii="Arial" w:eastAsia="Arial" w:hAnsi="Arial" w:cs="Arial"/>
      <w:kern w:val="0"/>
      <w:sz w:val="18"/>
      <w:szCs w:val="18"/>
      <w14:ligatures w14:val="none"/>
    </w:rPr>
  </w:style>
  <w:style w:type="character" w:styleId="Hyperlink">
    <w:name w:val="Hyperlink"/>
    <w:aliases w:val="DFS Hyperlink"/>
    <w:basedOn w:val="DefaultParagraphFont"/>
    <w:uiPriority w:val="99"/>
    <w:unhideWhenUsed/>
    <w:qFormat/>
    <w:rsid w:val="00F32153"/>
    <w:rPr>
      <w:color w:val="467886" w:themeColor="hyperlink"/>
      <w:u w:val="single"/>
    </w:rPr>
  </w:style>
  <w:style w:type="character" w:customStyle="1" w:styleId="ListParagraphChar">
    <w:name w:val="List Paragraph Char"/>
    <w:aliases w:val="Scope of Services Char,Bull2 Char,Numbering Char,Figure_name Char,List Paragraph1 Char,Bullet- First level Char,numbered Char,FooterText Char,Alpha List Paragraph Char,Style 2 Char,L1 Char,Bullets Char"/>
    <w:basedOn w:val="DefaultParagraphFont"/>
    <w:link w:val="ListParagraph"/>
    <w:uiPriority w:val="34"/>
    <w:locked/>
    <w:rsid w:val="00F32153"/>
  </w:style>
  <w:style w:type="character" w:styleId="CommentReference">
    <w:name w:val="annotation reference"/>
    <w:basedOn w:val="DefaultParagraphFont"/>
    <w:uiPriority w:val="99"/>
    <w:unhideWhenUsed/>
    <w:rsid w:val="00F32153"/>
    <w:rPr>
      <w:sz w:val="16"/>
      <w:szCs w:val="16"/>
    </w:rPr>
  </w:style>
  <w:style w:type="paragraph" w:styleId="CommentText">
    <w:name w:val="annotation text"/>
    <w:basedOn w:val="Normal"/>
    <w:link w:val="CommentTextChar"/>
    <w:uiPriority w:val="99"/>
    <w:unhideWhenUsed/>
    <w:rsid w:val="00F32153"/>
    <w:rPr>
      <w:sz w:val="20"/>
      <w:szCs w:val="20"/>
    </w:rPr>
  </w:style>
  <w:style w:type="character" w:customStyle="1" w:styleId="CommentTextChar">
    <w:name w:val="Comment Text Char"/>
    <w:basedOn w:val="DefaultParagraphFont"/>
    <w:link w:val="CommentText"/>
    <w:uiPriority w:val="99"/>
    <w:rsid w:val="00F32153"/>
    <w:rPr>
      <w:rFonts w:ascii="Arial" w:eastAsia="Arial" w:hAnsi="Arial" w:cs="Arial"/>
      <w:kern w:val="0"/>
      <w:sz w:val="20"/>
      <w:szCs w:val="20"/>
      <w14:ligatures w14:val="none"/>
    </w:rPr>
  </w:style>
  <w:style w:type="paragraph" w:styleId="Revision">
    <w:name w:val="Revision"/>
    <w:hidden/>
    <w:uiPriority w:val="99"/>
    <w:semiHidden/>
    <w:rsid w:val="00A824E6"/>
    <w:pPr>
      <w:spacing w:after="0" w:line="240" w:lineRule="auto"/>
    </w:pPr>
    <w:rPr>
      <w:rFonts w:ascii="Arial" w:eastAsia="Arial" w:hAnsi="Arial" w:cs="Arial"/>
      <w:kern w:val="0"/>
      <w:sz w:val="22"/>
      <w:szCs w:val="22"/>
      <w14:ligatures w14:val="none"/>
    </w:rPr>
  </w:style>
  <w:style w:type="paragraph" w:styleId="Header">
    <w:name w:val="header"/>
    <w:aliases w:val="DFS Header,*Header"/>
    <w:basedOn w:val="Normal"/>
    <w:link w:val="HeaderChar"/>
    <w:unhideWhenUsed/>
    <w:rsid w:val="0019341C"/>
    <w:pPr>
      <w:tabs>
        <w:tab w:val="center" w:pos="4680"/>
        <w:tab w:val="right" w:pos="9360"/>
      </w:tabs>
    </w:pPr>
  </w:style>
  <w:style w:type="character" w:customStyle="1" w:styleId="HeaderChar">
    <w:name w:val="Header Char"/>
    <w:aliases w:val="DFS Header Char,*Header Char"/>
    <w:basedOn w:val="DefaultParagraphFont"/>
    <w:link w:val="Header"/>
    <w:rsid w:val="0019341C"/>
    <w:rPr>
      <w:rFonts w:ascii="Arial" w:eastAsia="Arial" w:hAnsi="Arial" w:cs="Arial"/>
      <w:kern w:val="0"/>
      <w:sz w:val="22"/>
      <w:szCs w:val="22"/>
      <w14:ligatures w14:val="none"/>
    </w:rPr>
  </w:style>
  <w:style w:type="paragraph" w:styleId="Footer">
    <w:name w:val="footer"/>
    <w:basedOn w:val="Normal"/>
    <w:link w:val="FooterChar"/>
    <w:uiPriority w:val="99"/>
    <w:unhideWhenUsed/>
    <w:rsid w:val="0019341C"/>
    <w:pPr>
      <w:tabs>
        <w:tab w:val="center" w:pos="4680"/>
        <w:tab w:val="right" w:pos="9360"/>
      </w:tabs>
    </w:pPr>
  </w:style>
  <w:style w:type="character" w:customStyle="1" w:styleId="FooterChar">
    <w:name w:val="Footer Char"/>
    <w:basedOn w:val="DefaultParagraphFont"/>
    <w:link w:val="Footer"/>
    <w:uiPriority w:val="99"/>
    <w:rsid w:val="0019341C"/>
    <w:rPr>
      <w:rFonts w:ascii="Arial" w:eastAsia="Arial" w:hAnsi="Arial" w:cs="Arial"/>
      <w:kern w:val="0"/>
      <w:sz w:val="22"/>
      <w:szCs w:val="22"/>
      <w14:ligatures w14:val="none"/>
    </w:rPr>
  </w:style>
  <w:style w:type="paragraph" w:styleId="CommentSubject">
    <w:name w:val="annotation subject"/>
    <w:basedOn w:val="CommentText"/>
    <w:next w:val="CommentText"/>
    <w:link w:val="CommentSubjectChar"/>
    <w:uiPriority w:val="99"/>
    <w:semiHidden/>
    <w:unhideWhenUsed/>
    <w:rsid w:val="0019341C"/>
    <w:rPr>
      <w:b/>
      <w:bCs/>
    </w:rPr>
  </w:style>
  <w:style w:type="character" w:customStyle="1" w:styleId="CommentSubjectChar">
    <w:name w:val="Comment Subject Char"/>
    <w:basedOn w:val="CommentTextChar"/>
    <w:link w:val="CommentSubject"/>
    <w:uiPriority w:val="99"/>
    <w:semiHidden/>
    <w:rsid w:val="0019341C"/>
    <w:rPr>
      <w:rFonts w:ascii="Arial" w:eastAsia="Arial" w:hAnsi="Arial" w:cs="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DHHS-BHDDA-Contracts-MGMT@michigan.gov" TargetMode="External"/><Relationship Id="rId18" Type="http://schemas.openxmlformats.org/officeDocument/2006/relationships/hyperlink" Target="mailto:MDHHS-BHDDA-Contracts-MGMT@michigan.gov" TargetMode="External"/><Relationship Id="rId26" Type="http://schemas.openxmlformats.org/officeDocument/2006/relationships/hyperlink" Target="mailto:MDHHS-AuditReports@michigan.gov" TargetMode="External"/><Relationship Id="rId39" Type="http://schemas.openxmlformats.org/officeDocument/2006/relationships/hyperlink" Target="mailto:MDHHS-BHDDA-Contracts-MGMT@michigan.gov" TargetMode="External"/><Relationship Id="rId21" Type="http://schemas.openxmlformats.org/officeDocument/2006/relationships/hyperlink" Target="mailto:QMPMeasures@michigan.gov" TargetMode="External"/><Relationship Id="rId34" Type="http://schemas.openxmlformats.org/officeDocument/2006/relationships/hyperlink" Target="https://www.michigan.gov/mdhhs/keep-mi-healthy/mentalhealth/reporting" TargetMode="External"/><Relationship Id="rId42" Type="http://schemas.openxmlformats.org/officeDocument/2006/relationships/hyperlink" Target="mailto:MDHHS-BHDDA-Contracts-MGMT@michigan.gov" TargetMode="External"/><Relationship Id="rId47"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MDHHS-BHDDA-Contracts-MGMT@michigan.gov" TargetMode="External"/><Relationship Id="rId29" Type="http://schemas.openxmlformats.org/officeDocument/2006/relationships/hyperlink" Target="mailto:QMPMeasures@michigan.gov" TargetMode="External"/><Relationship Id="rId11" Type="http://schemas.openxmlformats.org/officeDocument/2006/relationships/hyperlink" Target="mailto:MDHHS-BCCHPS-Reporting@michigan.gov" TargetMode="External"/><Relationship Id="rId24" Type="http://schemas.openxmlformats.org/officeDocument/2006/relationships/hyperlink" Target="mailto:MDHHS-BHDDA-Contracts-MGMT@michigan.gov" TargetMode="External"/><Relationship Id="rId32" Type="http://schemas.openxmlformats.org/officeDocument/2006/relationships/hyperlink" Target="https://milogintp.michigan.gov/" TargetMode="External"/><Relationship Id="rId37" Type="http://schemas.openxmlformats.org/officeDocument/2006/relationships/hyperlink" Target="https://milogintp.michigan.gov" TargetMode="External"/><Relationship Id="rId40" Type="http://schemas.openxmlformats.org/officeDocument/2006/relationships/hyperlink" Target="https://www.michigan.gov/mdhhs/keep-mi-healthy/mentalhealth/mentalhealth/practiceguidelines" TargetMode="External"/><Relationship Id="rId45" Type="http://schemas.openxmlformats.org/officeDocument/2006/relationships/hyperlink" Target="https://www.michigan.gov/mdhhs/assistance-programs/medicaid/opioid-health-home/provider-resources" TargetMode="External"/><Relationship Id="rId5" Type="http://schemas.openxmlformats.org/officeDocument/2006/relationships/styles" Target="styles.xml"/><Relationship Id="rId15" Type="http://schemas.openxmlformats.org/officeDocument/2006/relationships/hyperlink" Target="mailto:MDHHS-BHDDA-Contracts-MGMT@michigan.gov" TargetMode="External"/><Relationship Id="rId23" Type="http://schemas.openxmlformats.org/officeDocument/2006/relationships/hyperlink" Target="mailto:MDHHS-BHDDA-Contracts-MGMT@michigan.gov" TargetMode="External"/><Relationship Id="rId28" Type="http://schemas.openxmlformats.org/officeDocument/2006/relationships/hyperlink" Target="mailto:MDHHS-BHDDA-Contracts-MGMT@michigan.gov" TargetMode="External"/><Relationship Id="rId36" Type="http://schemas.openxmlformats.org/officeDocument/2006/relationships/hyperlink" Target="https://www.michigan.gov/mdhhs/keep-mi-healthy/mentalhealth/reporting" TargetMode="External"/><Relationship Id="rId49" Type="http://schemas.openxmlformats.org/officeDocument/2006/relationships/theme" Target="theme/theme1.xml"/><Relationship Id="rId10" Type="http://schemas.openxmlformats.org/officeDocument/2006/relationships/hyperlink" Target="https://www.michigan.gov/mdhhs/keep-mi-healthy/mentalhealth/reporting" TargetMode="External"/><Relationship Id="rId19" Type="http://schemas.openxmlformats.org/officeDocument/2006/relationships/hyperlink" Target="mailto:MDHHS-AuditReports@michigan.gov" TargetMode="External"/><Relationship Id="rId31" Type="http://schemas.openxmlformats.org/officeDocument/2006/relationships/hyperlink" Target="mailto:MDHHS-BCCHPS-Reporting@michigan.gov" TargetMode="External"/><Relationship Id="rId44" Type="http://schemas.openxmlformats.org/officeDocument/2006/relationships/hyperlink" Target="https://www.michigan.gov/mdhhs/keep-mi-healthy/mentalhealth/mentalhealth/practiceguidelin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QMPMeasures@michigan.gov" TargetMode="External"/><Relationship Id="rId22" Type="http://schemas.openxmlformats.org/officeDocument/2006/relationships/hyperlink" Target="mailto:MDHHS-BHDDA-Contracts-MGMT@michigan.gov" TargetMode="External"/><Relationship Id="rId27" Type="http://schemas.openxmlformats.org/officeDocument/2006/relationships/hyperlink" Target="https://www.michigan.gov/mdhhs/keep-mi-healthy/mentalhealth/reporting" TargetMode="External"/><Relationship Id="rId30" Type="http://schemas.openxmlformats.org/officeDocument/2006/relationships/hyperlink" Target="mailto:HeinickeK@michigan.gov" TargetMode="External"/><Relationship Id="rId35" Type="http://schemas.openxmlformats.org/officeDocument/2006/relationships/hyperlink" Target="https://milogintp.michigan.gov" TargetMode="External"/><Relationship Id="rId43" Type="http://schemas.openxmlformats.org/officeDocument/2006/relationships/hyperlink" Target="https://www.michigan.gov/mdhhs/keep-mi-healthy/mentalhealth/reporting" TargetMode="External"/><Relationship Id="rId48"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mailto:MDHHS-BHDDA-Contracts-MGMT@michigan.gov" TargetMode="External"/><Relationship Id="rId17" Type="http://schemas.openxmlformats.org/officeDocument/2006/relationships/hyperlink" Target="mailto:QMPMeasures@michigan.gov" TargetMode="External"/><Relationship Id="rId25" Type="http://schemas.openxmlformats.org/officeDocument/2006/relationships/hyperlink" Target="mailto:MDHHS-AuditReports@michigan.gov" TargetMode="External"/><Relationship Id="rId33" Type="http://schemas.openxmlformats.org/officeDocument/2006/relationships/hyperlink" Target="mailto:MDHHS-BHDDA-Contracts-MGMT@michigan.gov" TargetMode="External"/><Relationship Id="rId38" Type="http://schemas.openxmlformats.org/officeDocument/2006/relationships/hyperlink" Target="https://www.michigan.gov/mdhhs/keep-mi-healthy/mentalhealth/reporting" TargetMode="External"/><Relationship Id="rId46" Type="http://schemas.openxmlformats.org/officeDocument/2006/relationships/hyperlink" Target="https://www.michigan.gov/mdhhs/assistance-programs/medicaid/behavioral-health-home/provider-resources" TargetMode="External"/><Relationship Id="rId20" Type="http://schemas.openxmlformats.org/officeDocument/2006/relationships/hyperlink" Target="mailto:MDHHS-BHDDA-Contracts-MGMT@michigan.gov" TargetMode="External"/><Relationship Id="rId41" Type="http://schemas.openxmlformats.org/officeDocument/2006/relationships/hyperlink" Target="mailto:mdhhs-bh-crm@michigan.gov"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4BDEA5-C281-4A1A-BA81-82C6C57A568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73e4518-d278-4c3f-8246-e811c1fc0d15"/>
    <ds:schemaRef ds:uri="http://www.w3.org/XML/1998/namespace"/>
    <ds:schemaRef ds:uri="http://purl.org/dc/dcmitype/"/>
  </ds:schemaRefs>
</ds:datastoreItem>
</file>

<file path=customXml/itemProps2.xml><?xml version="1.0" encoding="utf-8"?>
<ds:datastoreItem xmlns:ds="http://schemas.openxmlformats.org/officeDocument/2006/customXml" ds:itemID="{591ECD3F-4347-4712-9986-DE6FEA9E9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44B612-FFC1-4AB1-A450-07008EBDB1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2093</Words>
  <Characters>11933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13999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Gove, Marissa (DTMB)</dc:creator>
  <cp:keywords/>
  <dc:description/>
  <cp:lastModifiedBy>Eric Kurtz (NMRE)</cp:lastModifiedBy>
  <cp:revision>2</cp:revision>
  <dcterms:created xsi:type="dcterms:W3CDTF">2025-08-04T22:25:00Z</dcterms:created>
  <dcterms:modified xsi:type="dcterms:W3CDTF">2025-08-04T22:25:00Z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2025-06-25T14:42:08Z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29aea12b-75f4-4b10-a011-5d37e3d72541</vt:lpwstr>
  </property>
  <property fmtid="{D5CDD505-2E9C-101B-9397-08002B2CF9AE}" pid="8" name="MSIP_Label_3a2fed65-62e7-46ea-af74-187e0c17143a_ContentBits">
    <vt:lpwstr>0</vt:lpwstr>
  </property>
  <property fmtid="{D5CDD505-2E9C-101B-9397-08002B2CF9AE}" pid="9" name="MSIP_Label_3a2fed65-62e7-46ea-af74-187e0c17143a_Tag">
    <vt:lpwstr>10, 0, 1, 1</vt:lpwstr>
  </property>
  <property fmtid="{D5CDD505-2E9C-101B-9397-08002B2CF9AE}" pid="10" name="ContentTypeId">
    <vt:lpwstr>0x010100E7CA9C21822C62498B45A28F1589108C</vt:lpwstr>
  </property>
</Properties>
</file>